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375C" w14:textId="77777777" w:rsidR="00584D79" w:rsidRPr="00990C76" w:rsidRDefault="00584D79" w:rsidP="002568CD">
      <w:pPr>
        <w:jc w:val="center"/>
        <w:rPr>
          <w:sz w:val="22"/>
          <w:szCs w:val="22"/>
        </w:rPr>
      </w:pPr>
      <w:r w:rsidRPr="00990C76">
        <w:rPr>
          <w:sz w:val="22"/>
          <w:szCs w:val="22"/>
        </w:rPr>
        <w:t>King Philip Regional High School</w:t>
      </w:r>
    </w:p>
    <w:p w14:paraId="5A3A811D" w14:textId="77777777" w:rsidR="00584D79" w:rsidRPr="00990C76" w:rsidRDefault="00584D79" w:rsidP="002568CD">
      <w:pPr>
        <w:jc w:val="center"/>
        <w:rPr>
          <w:sz w:val="22"/>
          <w:szCs w:val="22"/>
        </w:rPr>
      </w:pPr>
      <w:r w:rsidRPr="00990C76">
        <w:rPr>
          <w:sz w:val="22"/>
          <w:szCs w:val="22"/>
        </w:rPr>
        <w:t>English Language Arts Department</w:t>
      </w:r>
    </w:p>
    <w:p w14:paraId="11781453" w14:textId="77777777" w:rsidR="00584D79" w:rsidRPr="00990C76" w:rsidRDefault="00584D79" w:rsidP="00584D79">
      <w:pPr>
        <w:rPr>
          <w:sz w:val="22"/>
          <w:szCs w:val="22"/>
        </w:rPr>
      </w:pPr>
    </w:p>
    <w:p w14:paraId="46B05F03" w14:textId="519F778F" w:rsidR="00AE795A" w:rsidRDefault="0036493C" w:rsidP="00CF11DC">
      <w:pPr>
        <w:jc w:val="center"/>
        <w:rPr>
          <w:sz w:val="22"/>
          <w:szCs w:val="22"/>
        </w:rPr>
      </w:pPr>
      <w:r>
        <w:rPr>
          <w:sz w:val="22"/>
          <w:szCs w:val="22"/>
        </w:rPr>
        <w:t>20</w:t>
      </w:r>
      <w:r w:rsidR="00BD766B">
        <w:rPr>
          <w:sz w:val="22"/>
          <w:szCs w:val="22"/>
        </w:rPr>
        <w:t>20</w:t>
      </w:r>
      <w:r>
        <w:rPr>
          <w:sz w:val="22"/>
          <w:szCs w:val="22"/>
        </w:rPr>
        <w:t>-202</w:t>
      </w:r>
      <w:r w:rsidR="00BD766B">
        <w:rPr>
          <w:sz w:val="22"/>
          <w:szCs w:val="22"/>
        </w:rPr>
        <w:t>1</w:t>
      </w:r>
      <w:r w:rsidR="00584D79" w:rsidRPr="00990C76">
        <w:rPr>
          <w:sz w:val="22"/>
          <w:szCs w:val="22"/>
        </w:rPr>
        <w:t xml:space="preserve"> SUMMER </w:t>
      </w:r>
      <w:r w:rsidR="00BD766B">
        <w:rPr>
          <w:sz w:val="22"/>
          <w:szCs w:val="22"/>
        </w:rPr>
        <w:t>WORK</w:t>
      </w:r>
      <w:r w:rsidR="00584D79" w:rsidRPr="00990C76">
        <w:rPr>
          <w:sz w:val="22"/>
          <w:szCs w:val="22"/>
        </w:rPr>
        <w:t>: GRADES 9-12</w:t>
      </w:r>
    </w:p>
    <w:p w14:paraId="7739CC08" w14:textId="77777777" w:rsidR="00944554" w:rsidRDefault="00944554" w:rsidP="00CF11DC">
      <w:pPr>
        <w:jc w:val="center"/>
        <w:rPr>
          <w:sz w:val="22"/>
          <w:szCs w:val="22"/>
        </w:rPr>
      </w:pPr>
    </w:p>
    <w:p w14:paraId="7F5535DB" w14:textId="6A74E9D7" w:rsidR="00944554" w:rsidRDefault="00BA60E5" w:rsidP="00BA60E5">
      <w:pPr>
        <w:rPr>
          <w:b/>
          <w:sz w:val="22"/>
          <w:szCs w:val="22"/>
        </w:rPr>
      </w:pPr>
      <w:r w:rsidRPr="00944554">
        <w:rPr>
          <w:b/>
          <w:sz w:val="22"/>
          <w:szCs w:val="22"/>
        </w:rPr>
        <w:t xml:space="preserve">Departmental Philosophy and Approach to summer </w:t>
      </w:r>
      <w:r w:rsidR="00BD766B">
        <w:rPr>
          <w:b/>
          <w:sz w:val="22"/>
          <w:szCs w:val="22"/>
        </w:rPr>
        <w:t>work</w:t>
      </w:r>
      <w:r w:rsidRPr="00944554">
        <w:rPr>
          <w:b/>
          <w:sz w:val="22"/>
          <w:szCs w:val="22"/>
        </w:rPr>
        <w:t>:</w:t>
      </w:r>
    </w:p>
    <w:p w14:paraId="223BDB5D" w14:textId="77777777" w:rsidR="00197EBA" w:rsidRDefault="00197EBA" w:rsidP="00BA60E5">
      <w:pPr>
        <w:rPr>
          <w:b/>
          <w:sz w:val="22"/>
          <w:szCs w:val="22"/>
        </w:rPr>
      </w:pPr>
    </w:p>
    <w:p w14:paraId="5F02E1BE" w14:textId="568D8510" w:rsidR="00197EBA" w:rsidRDefault="00BD766B" w:rsidP="00197EBA">
      <w:pPr>
        <w:rPr>
          <w:sz w:val="22"/>
          <w:szCs w:val="22"/>
        </w:rPr>
      </w:pPr>
      <w:r>
        <w:rPr>
          <w:sz w:val="22"/>
          <w:szCs w:val="22"/>
        </w:rPr>
        <w:t xml:space="preserve">The philosophy behind each grade’s summer work assignment is to prepare students for the learning that will be covered over the course of the year.  For the </w:t>
      </w:r>
      <w:r w:rsidR="00197EBA">
        <w:rPr>
          <w:sz w:val="22"/>
          <w:szCs w:val="22"/>
        </w:rPr>
        <w:t>classes</w:t>
      </w:r>
      <w:r>
        <w:rPr>
          <w:sz w:val="22"/>
          <w:szCs w:val="22"/>
        </w:rPr>
        <w:t xml:space="preserve"> </w:t>
      </w:r>
      <w:r w:rsidR="00197EBA">
        <w:rPr>
          <w:sz w:val="22"/>
          <w:szCs w:val="22"/>
        </w:rPr>
        <w:t>reading novels</w:t>
      </w:r>
      <w:r>
        <w:rPr>
          <w:sz w:val="22"/>
          <w:szCs w:val="22"/>
        </w:rPr>
        <w:t xml:space="preserve">, the </w:t>
      </w:r>
      <w:r w:rsidR="00197EBA">
        <w:rPr>
          <w:sz w:val="22"/>
          <w:szCs w:val="22"/>
        </w:rPr>
        <w:t xml:space="preserve">respective </w:t>
      </w:r>
      <w:r>
        <w:rPr>
          <w:sz w:val="22"/>
          <w:szCs w:val="22"/>
        </w:rPr>
        <w:t>novel</w:t>
      </w:r>
      <w:r w:rsidR="00197EBA">
        <w:rPr>
          <w:sz w:val="22"/>
          <w:szCs w:val="22"/>
        </w:rPr>
        <w:t>s</w:t>
      </w:r>
      <w:r>
        <w:rPr>
          <w:sz w:val="22"/>
          <w:szCs w:val="22"/>
        </w:rPr>
        <w:t xml:space="preserve"> </w:t>
      </w:r>
      <w:r w:rsidR="00BA60E5" w:rsidRPr="00BA60E5">
        <w:rPr>
          <w:b/>
          <w:sz w:val="22"/>
          <w:szCs w:val="22"/>
        </w:rPr>
        <w:t>will be the central work</w:t>
      </w:r>
      <w:r w:rsidR="00197EBA">
        <w:rPr>
          <w:b/>
          <w:sz w:val="22"/>
          <w:szCs w:val="22"/>
        </w:rPr>
        <w:t>s</w:t>
      </w:r>
      <w:r w:rsidR="00BA60E5" w:rsidRPr="00BA60E5">
        <w:rPr>
          <w:b/>
          <w:sz w:val="22"/>
          <w:szCs w:val="22"/>
        </w:rPr>
        <w:t xml:space="preserve"> of fiction for the first unit of the year</w:t>
      </w:r>
      <w:r w:rsidR="00BA60E5" w:rsidRPr="00990C76">
        <w:rPr>
          <w:sz w:val="22"/>
          <w:szCs w:val="22"/>
        </w:rPr>
        <w:t xml:space="preserve">.  </w:t>
      </w:r>
      <w:r w:rsidR="00BA60E5" w:rsidRPr="00944554">
        <w:rPr>
          <w:b/>
          <w:sz w:val="22"/>
          <w:szCs w:val="22"/>
        </w:rPr>
        <w:t>Assessments based on th</w:t>
      </w:r>
      <w:r w:rsidR="00197EBA">
        <w:rPr>
          <w:b/>
          <w:sz w:val="22"/>
          <w:szCs w:val="22"/>
        </w:rPr>
        <w:t>e</w:t>
      </w:r>
      <w:r w:rsidR="00BA60E5" w:rsidRPr="00944554">
        <w:rPr>
          <w:b/>
          <w:sz w:val="22"/>
          <w:szCs w:val="22"/>
        </w:rPr>
        <w:t xml:space="preserve"> reading will occur throughout the unit and conclude with an end of the unit common assessment</w:t>
      </w:r>
      <w:r w:rsidR="00197EBA">
        <w:rPr>
          <w:b/>
          <w:sz w:val="22"/>
          <w:szCs w:val="22"/>
        </w:rPr>
        <w:t xml:space="preserve">; simply put, it is in your best interest to read the novel because multiple term one grades will be based on lessons related to the novel.  </w:t>
      </w:r>
      <w:r w:rsidR="00197EBA">
        <w:rPr>
          <w:sz w:val="22"/>
          <w:szCs w:val="22"/>
        </w:rPr>
        <w:t xml:space="preserve">It </w:t>
      </w:r>
      <w:r w:rsidR="00944554">
        <w:rPr>
          <w:sz w:val="22"/>
          <w:szCs w:val="22"/>
        </w:rPr>
        <w:t xml:space="preserve">is </w:t>
      </w:r>
      <w:r w:rsidR="00944554">
        <w:rPr>
          <w:b/>
          <w:sz w:val="22"/>
          <w:szCs w:val="22"/>
        </w:rPr>
        <w:t xml:space="preserve">recommended but not required </w:t>
      </w:r>
      <w:r w:rsidR="00944554">
        <w:rPr>
          <w:sz w:val="22"/>
          <w:szCs w:val="22"/>
        </w:rPr>
        <w:t xml:space="preserve">that students take notes as they read. </w:t>
      </w:r>
    </w:p>
    <w:p w14:paraId="364BC579" w14:textId="77777777" w:rsidR="00197EBA" w:rsidRDefault="00197EBA" w:rsidP="00197EBA">
      <w:pPr>
        <w:rPr>
          <w:sz w:val="22"/>
          <w:szCs w:val="22"/>
        </w:rPr>
      </w:pPr>
    </w:p>
    <w:p w14:paraId="0BD925B3" w14:textId="2DD1BE16" w:rsidR="00944554" w:rsidRDefault="00197EBA" w:rsidP="00197EBA">
      <w:pPr>
        <w:rPr>
          <w:sz w:val="22"/>
          <w:szCs w:val="22"/>
        </w:rPr>
      </w:pPr>
      <w:r>
        <w:rPr>
          <w:sz w:val="22"/>
          <w:szCs w:val="22"/>
        </w:rPr>
        <w:t xml:space="preserve">The summer assignment for Grade 10 introduces students to the MCAS type assessments they will work on throughout the year.  The assignment for </w:t>
      </w:r>
      <w:r w:rsidR="00C02CDA">
        <w:rPr>
          <w:sz w:val="22"/>
          <w:szCs w:val="22"/>
        </w:rPr>
        <w:t>12CP and 12PIP prepares students for analysis and composition skills that will be developed through the year.</w:t>
      </w:r>
      <w:r w:rsidR="00FC7AC6">
        <w:rPr>
          <w:sz w:val="22"/>
          <w:szCs w:val="22"/>
        </w:rPr>
        <w:t xml:space="preserve">  </w:t>
      </w:r>
      <w:r w:rsidR="00ED5682">
        <w:rPr>
          <w:sz w:val="22"/>
          <w:szCs w:val="22"/>
        </w:rPr>
        <w:t>All AP assignments and ELA elective assignments are listed at the end of the document.</w:t>
      </w:r>
    </w:p>
    <w:p w14:paraId="32042BA2" w14:textId="650AC10A" w:rsidR="00FC7AC6" w:rsidRDefault="00FC7AC6" w:rsidP="00197EBA">
      <w:pPr>
        <w:rPr>
          <w:sz w:val="22"/>
          <w:szCs w:val="22"/>
        </w:rPr>
      </w:pPr>
    </w:p>
    <w:p w14:paraId="689C78A5" w14:textId="0A9C8B4A" w:rsidR="00FC7AC6" w:rsidRDefault="00FC7AC6" w:rsidP="00197EBA">
      <w:pPr>
        <w:rPr>
          <w:b/>
          <w:bCs/>
          <w:sz w:val="22"/>
          <w:szCs w:val="22"/>
          <w:u w:val="single"/>
        </w:rPr>
      </w:pPr>
      <w:r w:rsidRPr="00FC7AC6">
        <w:rPr>
          <w:b/>
          <w:bCs/>
          <w:sz w:val="22"/>
          <w:szCs w:val="22"/>
          <w:u w:val="single"/>
        </w:rPr>
        <w:t xml:space="preserve">All summer work will be assessed within the first few days of the school year. </w:t>
      </w:r>
    </w:p>
    <w:p w14:paraId="32985D97" w14:textId="1A4B3D2E" w:rsidR="00ED5682" w:rsidRDefault="00ED5682" w:rsidP="00197EBA">
      <w:pPr>
        <w:rPr>
          <w:b/>
          <w:bCs/>
          <w:sz w:val="22"/>
          <w:szCs w:val="22"/>
          <w:u w:val="single"/>
        </w:rPr>
      </w:pPr>
    </w:p>
    <w:p w14:paraId="5376C096" w14:textId="75348587" w:rsidR="00ED5682" w:rsidRPr="00ED5682" w:rsidRDefault="00ED5682" w:rsidP="00197EBA">
      <w:pPr>
        <w:rPr>
          <w:sz w:val="22"/>
          <w:szCs w:val="22"/>
        </w:rPr>
      </w:pPr>
      <w:r>
        <w:rPr>
          <w:sz w:val="22"/>
          <w:szCs w:val="22"/>
        </w:rPr>
        <w:t xml:space="preserve">If you have any questions regarding summer work, please email Sean Skenyon, ELA Department Chairperson at </w:t>
      </w:r>
      <w:hyperlink r:id="rId8" w:history="1">
        <w:r w:rsidRPr="00B66A2A">
          <w:rPr>
            <w:rStyle w:val="Hyperlink"/>
            <w:sz w:val="22"/>
            <w:szCs w:val="22"/>
          </w:rPr>
          <w:t>skenyons@kingphilip.org</w:t>
        </w:r>
      </w:hyperlink>
      <w:r>
        <w:rPr>
          <w:sz w:val="22"/>
          <w:szCs w:val="22"/>
        </w:rPr>
        <w:t xml:space="preserve"> </w:t>
      </w:r>
    </w:p>
    <w:p w14:paraId="2487FE8C" w14:textId="77777777" w:rsidR="00944554" w:rsidRDefault="00944554" w:rsidP="00BA60E5">
      <w:pPr>
        <w:rPr>
          <w:sz w:val="22"/>
          <w:szCs w:val="22"/>
        </w:rPr>
      </w:pPr>
    </w:p>
    <w:p w14:paraId="7DC867B0" w14:textId="77777777" w:rsidR="00BD766B" w:rsidRDefault="00BD766B" w:rsidP="00BD766B">
      <w:pPr>
        <w:rPr>
          <w:sz w:val="22"/>
          <w:szCs w:val="22"/>
        </w:rPr>
      </w:pPr>
    </w:p>
    <w:p w14:paraId="05DF5A86" w14:textId="014F9ECF" w:rsidR="00BD766B" w:rsidRDefault="00AE795A" w:rsidP="00BD766B">
      <w:pPr>
        <w:rPr>
          <w:b/>
          <w:sz w:val="22"/>
          <w:szCs w:val="22"/>
        </w:rPr>
      </w:pPr>
      <w:r w:rsidRPr="00990C76">
        <w:rPr>
          <w:b/>
          <w:sz w:val="22"/>
          <w:szCs w:val="22"/>
        </w:rPr>
        <w:t>GRADE 9</w:t>
      </w:r>
      <w:r w:rsidR="00FC7AC6">
        <w:rPr>
          <w:b/>
          <w:sz w:val="22"/>
          <w:szCs w:val="22"/>
        </w:rPr>
        <w:t xml:space="preserve"> (all grades and levels)</w:t>
      </w:r>
      <w:r w:rsidR="00BD766B">
        <w:rPr>
          <w:b/>
          <w:sz w:val="22"/>
          <w:szCs w:val="22"/>
        </w:rPr>
        <w:t xml:space="preserve">: </w:t>
      </w:r>
    </w:p>
    <w:p w14:paraId="193964A3" w14:textId="40D83730" w:rsidR="00AB12D7" w:rsidRPr="00944554" w:rsidRDefault="00FC7AC6" w:rsidP="00FC7AC6">
      <w:pPr>
        <w:rPr>
          <w:b/>
          <w:sz w:val="22"/>
          <w:szCs w:val="22"/>
        </w:rPr>
      </w:pPr>
      <w:r>
        <w:rPr>
          <w:bCs/>
          <w:iCs/>
          <w:sz w:val="22"/>
          <w:szCs w:val="22"/>
        </w:rPr>
        <w:t xml:space="preserve">Students will read </w:t>
      </w:r>
      <w:r w:rsidR="00AB12D7" w:rsidRPr="00990C76">
        <w:rPr>
          <w:b/>
          <w:i/>
          <w:sz w:val="22"/>
          <w:szCs w:val="22"/>
        </w:rPr>
        <w:t>Of Mice and Me</w:t>
      </w:r>
      <w:r>
        <w:rPr>
          <w:b/>
          <w:i/>
          <w:sz w:val="22"/>
          <w:szCs w:val="22"/>
        </w:rPr>
        <w:t xml:space="preserve">n </w:t>
      </w:r>
      <w:r>
        <w:rPr>
          <w:bCs/>
          <w:iCs/>
          <w:sz w:val="22"/>
          <w:szCs w:val="22"/>
        </w:rPr>
        <w:t>by J</w:t>
      </w:r>
      <w:r w:rsidR="006511F8">
        <w:rPr>
          <w:sz w:val="22"/>
          <w:szCs w:val="22"/>
        </w:rPr>
        <w:t>ohn Steinbeck</w:t>
      </w:r>
      <w:r w:rsidR="00AB12D7" w:rsidRPr="00990C76">
        <w:rPr>
          <w:sz w:val="22"/>
          <w:szCs w:val="22"/>
        </w:rPr>
        <w:t xml:space="preserve">.  </w:t>
      </w:r>
      <w:r>
        <w:rPr>
          <w:sz w:val="22"/>
          <w:szCs w:val="22"/>
        </w:rPr>
        <w:t xml:space="preserve">Students can obtain their own hard copy or access the book virtually using this link: </w:t>
      </w:r>
      <w:hyperlink r:id="rId9" w:history="1">
        <w:r w:rsidRPr="00FC7AC6">
          <w:rPr>
            <w:rFonts w:ascii="Arial" w:hAnsi="Arial" w:cs="Arial"/>
            <w:color w:val="1155CC"/>
            <w:sz w:val="22"/>
            <w:szCs w:val="22"/>
            <w:u w:val="single"/>
          </w:rPr>
          <w:t>https://www.nhc.ac.uk/media/2840/steinbeck-john-of-mice-and-men.pdf</w:t>
        </w:r>
      </w:hyperlink>
    </w:p>
    <w:p w14:paraId="47B9C8C2" w14:textId="77777777" w:rsidR="006511F8" w:rsidRPr="00990C76" w:rsidRDefault="006511F8" w:rsidP="00584D79">
      <w:pPr>
        <w:rPr>
          <w:b/>
          <w:i/>
          <w:sz w:val="22"/>
          <w:szCs w:val="22"/>
        </w:rPr>
      </w:pPr>
    </w:p>
    <w:p w14:paraId="6711EBCC" w14:textId="77777777" w:rsidR="00FC7AC6" w:rsidRDefault="00584D79" w:rsidP="00FC7AC6">
      <w:pPr>
        <w:rPr>
          <w:b/>
          <w:sz w:val="22"/>
          <w:szCs w:val="22"/>
        </w:rPr>
      </w:pPr>
      <w:r w:rsidRPr="00990C76">
        <w:rPr>
          <w:b/>
          <w:sz w:val="22"/>
          <w:szCs w:val="22"/>
        </w:rPr>
        <w:t>GRADE 10</w:t>
      </w:r>
      <w:r w:rsidR="00BB5079" w:rsidRPr="00990C76">
        <w:rPr>
          <w:b/>
          <w:sz w:val="22"/>
          <w:szCs w:val="22"/>
        </w:rPr>
        <w:t xml:space="preserve"> (all grades and levels)</w:t>
      </w:r>
      <w:r w:rsidR="00944554">
        <w:rPr>
          <w:b/>
          <w:sz w:val="22"/>
          <w:szCs w:val="22"/>
        </w:rPr>
        <w:t>:</w:t>
      </w:r>
    </w:p>
    <w:p w14:paraId="78C9F052" w14:textId="5217D3AA" w:rsidR="00584D79" w:rsidRPr="00FC7AC6" w:rsidRDefault="00FC7AC6" w:rsidP="00584D79">
      <w:pPr>
        <w:rPr>
          <w:bCs/>
          <w:sz w:val="22"/>
          <w:szCs w:val="22"/>
        </w:rPr>
      </w:pPr>
      <w:r>
        <w:rPr>
          <w:bCs/>
          <w:sz w:val="22"/>
          <w:szCs w:val="22"/>
        </w:rPr>
        <w:t xml:space="preserve">Students will complete </w:t>
      </w:r>
      <w:r w:rsidR="00ED5682">
        <w:rPr>
          <w:bCs/>
          <w:sz w:val="22"/>
          <w:szCs w:val="22"/>
        </w:rPr>
        <w:t xml:space="preserve">the MCAS style assignments explained </w:t>
      </w:r>
      <w:r w:rsidR="00283D95">
        <w:rPr>
          <w:bCs/>
          <w:sz w:val="22"/>
          <w:szCs w:val="22"/>
        </w:rPr>
        <w:t>i</w:t>
      </w:r>
      <w:r w:rsidR="00ED5682">
        <w:rPr>
          <w:bCs/>
          <w:sz w:val="22"/>
          <w:szCs w:val="22"/>
        </w:rPr>
        <w:t xml:space="preserve">n the google document called “Grade 10 Summer Work.”  This document can be accessed via the “KP Grade 10 Summer Work” Google page.  All students who will be sophomores during the 2020-2021 school year should sign up on this page.  The Class code is: </w:t>
      </w:r>
      <w:r w:rsidR="003D7D39">
        <w:rPr>
          <w:bCs/>
          <w:sz w:val="22"/>
          <w:szCs w:val="22"/>
        </w:rPr>
        <w:t>jbioqkj</w:t>
      </w:r>
    </w:p>
    <w:p w14:paraId="761577D1" w14:textId="77777777" w:rsidR="006511F8" w:rsidRPr="00990C76" w:rsidRDefault="006511F8" w:rsidP="00584D79">
      <w:pPr>
        <w:rPr>
          <w:sz w:val="22"/>
          <w:szCs w:val="22"/>
        </w:rPr>
      </w:pPr>
    </w:p>
    <w:p w14:paraId="30A27AD9" w14:textId="743791D4" w:rsidR="006511F8" w:rsidRDefault="00AB12D7" w:rsidP="00ED5682">
      <w:pPr>
        <w:rPr>
          <w:b/>
          <w:sz w:val="22"/>
          <w:szCs w:val="22"/>
        </w:rPr>
      </w:pPr>
      <w:r w:rsidRPr="00990C76">
        <w:rPr>
          <w:b/>
          <w:sz w:val="22"/>
          <w:szCs w:val="22"/>
        </w:rPr>
        <w:t xml:space="preserve">GRADE 11 </w:t>
      </w:r>
      <w:r w:rsidR="00ED5682">
        <w:rPr>
          <w:b/>
          <w:sz w:val="22"/>
          <w:szCs w:val="22"/>
        </w:rPr>
        <w:t>English</w:t>
      </w:r>
    </w:p>
    <w:p w14:paraId="644F9C4A" w14:textId="2F81D910" w:rsidR="006511F8" w:rsidRDefault="00ED5682" w:rsidP="00ED5682">
      <w:r>
        <w:rPr>
          <w:bCs/>
          <w:sz w:val="22"/>
          <w:szCs w:val="22"/>
        </w:rPr>
        <w:t xml:space="preserve">All students will read </w:t>
      </w:r>
      <w:r w:rsidR="00FE3DA3" w:rsidRPr="00990C76">
        <w:rPr>
          <w:b/>
          <w:i/>
          <w:sz w:val="22"/>
          <w:szCs w:val="22"/>
        </w:rPr>
        <w:t>The Great Gatsb</w:t>
      </w:r>
      <w:r>
        <w:rPr>
          <w:b/>
          <w:i/>
          <w:sz w:val="22"/>
          <w:szCs w:val="22"/>
        </w:rPr>
        <w:t xml:space="preserve">y </w:t>
      </w:r>
      <w:r>
        <w:rPr>
          <w:bCs/>
          <w:iCs/>
          <w:sz w:val="22"/>
          <w:szCs w:val="22"/>
        </w:rPr>
        <w:t xml:space="preserve">by </w:t>
      </w:r>
      <w:r w:rsidR="006511F8">
        <w:rPr>
          <w:sz w:val="22"/>
          <w:szCs w:val="22"/>
        </w:rPr>
        <w:t>F. Scott Fitzgerald</w:t>
      </w:r>
      <w:r>
        <w:rPr>
          <w:sz w:val="22"/>
          <w:szCs w:val="22"/>
        </w:rPr>
        <w:t>. Students can obtain their own hard copy or access the book virtually using this link:</w:t>
      </w:r>
      <w:r w:rsidRPr="00ED5682">
        <w:t xml:space="preserve"> </w:t>
      </w:r>
      <w:hyperlink r:id="rId10" w:history="1">
        <w:r w:rsidRPr="00ED5682">
          <w:rPr>
            <w:rFonts w:ascii="Arial" w:hAnsi="Arial" w:cs="Arial"/>
            <w:color w:val="3367D6"/>
            <w:sz w:val="20"/>
            <w:szCs w:val="20"/>
            <w:u w:val="single"/>
            <w:shd w:val="clear" w:color="auto" w:fill="FFFFFF"/>
          </w:rPr>
          <w:t>https://docs.google.com/viewer?a=v&amp;pid=sites&amp;srcid=bWVubG9hdGhlcnRvbmhzLmNvbXxtcnMtYmVyZ2hvdXNlLWVuZ2xpc2gtMjAxM3xneDo0MjM5ZDNlNjFlNjExM2Ey</w:t>
        </w:r>
      </w:hyperlink>
    </w:p>
    <w:p w14:paraId="79A053CF" w14:textId="77777777" w:rsidR="00ED5682" w:rsidRDefault="00ED5682" w:rsidP="00ED5682"/>
    <w:p w14:paraId="4B3FFB4C" w14:textId="77777777" w:rsidR="00ED5682" w:rsidRDefault="00FE3DA3" w:rsidP="00ED5682">
      <w:pPr>
        <w:rPr>
          <w:b/>
          <w:sz w:val="22"/>
          <w:szCs w:val="22"/>
        </w:rPr>
      </w:pPr>
      <w:r w:rsidRPr="00990C76">
        <w:rPr>
          <w:b/>
          <w:sz w:val="22"/>
          <w:szCs w:val="22"/>
        </w:rPr>
        <w:t xml:space="preserve">GRADE </w:t>
      </w:r>
      <w:r w:rsidR="00AB12D7" w:rsidRPr="00990C76">
        <w:rPr>
          <w:b/>
          <w:sz w:val="22"/>
          <w:szCs w:val="22"/>
        </w:rPr>
        <w:t>12</w:t>
      </w:r>
      <w:r w:rsidRPr="00990C76">
        <w:rPr>
          <w:b/>
          <w:sz w:val="22"/>
          <w:szCs w:val="22"/>
        </w:rPr>
        <w:t xml:space="preserve"> Honors</w:t>
      </w:r>
      <w:r w:rsidR="00944554">
        <w:rPr>
          <w:b/>
          <w:sz w:val="22"/>
          <w:szCs w:val="22"/>
        </w:rPr>
        <w:t xml:space="preserve">: </w:t>
      </w:r>
      <w:r w:rsidR="00944554">
        <w:rPr>
          <w:b/>
          <w:sz w:val="22"/>
          <w:szCs w:val="22"/>
        </w:rPr>
        <w:tab/>
      </w:r>
    </w:p>
    <w:p w14:paraId="1613EAC1" w14:textId="35088CE7" w:rsidR="00FE3DA3" w:rsidRPr="00ED5682" w:rsidRDefault="00ED5682" w:rsidP="00ED5682">
      <w:pPr>
        <w:rPr>
          <w:b/>
          <w:sz w:val="22"/>
          <w:szCs w:val="22"/>
        </w:rPr>
      </w:pPr>
      <w:bookmarkStart w:id="0" w:name="_Hlk42164875"/>
      <w:r>
        <w:rPr>
          <w:bCs/>
          <w:sz w:val="22"/>
          <w:szCs w:val="22"/>
        </w:rPr>
        <w:t xml:space="preserve">All students will read </w:t>
      </w:r>
      <w:r w:rsidRPr="00990C76">
        <w:rPr>
          <w:b/>
          <w:i/>
          <w:sz w:val="22"/>
          <w:szCs w:val="22"/>
        </w:rPr>
        <w:t>The</w:t>
      </w:r>
      <w:r>
        <w:rPr>
          <w:b/>
          <w:i/>
          <w:sz w:val="22"/>
          <w:szCs w:val="22"/>
        </w:rPr>
        <w:t xml:space="preserve">ir Eyes Were Watching God </w:t>
      </w:r>
      <w:r>
        <w:rPr>
          <w:bCs/>
          <w:iCs/>
          <w:sz w:val="22"/>
          <w:szCs w:val="22"/>
        </w:rPr>
        <w:t xml:space="preserve">by </w:t>
      </w:r>
      <w:r>
        <w:rPr>
          <w:sz w:val="22"/>
          <w:szCs w:val="22"/>
        </w:rPr>
        <w:t>Zora Neale Hurston. Students can obtain their own hard copy or access the book virtually using this link:</w:t>
      </w:r>
      <w:r>
        <w:rPr>
          <w:b/>
          <w:sz w:val="22"/>
          <w:szCs w:val="22"/>
        </w:rPr>
        <w:t xml:space="preserve"> </w:t>
      </w:r>
      <w:r w:rsidR="00FE3DA3" w:rsidRPr="00990C76">
        <w:rPr>
          <w:sz w:val="22"/>
          <w:szCs w:val="22"/>
        </w:rPr>
        <w:t xml:space="preserve"> </w:t>
      </w:r>
      <w:bookmarkEnd w:id="0"/>
      <w:r w:rsidRPr="00ED5682">
        <w:fldChar w:fldCharType="begin"/>
      </w:r>
      <w:r w:rsidRPr="00ED5682">
        <w:instrText xml:space="preserve"> HYPERLINK "https://docs.google.com/viewer?a=v&amp;pid=sites&amp;srcid=c3R1ZGVudC5iY3Nkbnkub3JnfG1yLWFsYmFuby1ob21lcGFnZXxneDo3MTYwMDQ1YzM5NmM1Zjli" </w:instrText>
      </w:r>
      <w:r w:rsidRPr="00ED5682">
        <w:fldChar w:fldCharType="separate"/>
      </w:r>
      <w:r w:rsidRPr="00ED5682">
        <w:rPr>
          <w:rFonts w:ascii="Arial" w:hAnsi="Arial" w:cs="Arial"/>
          <w:i/>
          <w:iCs/>
          <w:color w:val="1155CC"/>
          <w:sz w:val="22"/>
          <w:szCs w:val="22"/>
          <w:u w:val="single"/>
        </w:rPr>
        <w:t>https://docs.google.com/viewer?a=v&amp;pid=sites&amp;srcid=c3R1ZGVudC5iY3Nkbnkub3JnfG1yLWFsYmFuby1ob21lcGFnZXxneDo3MTYwMDQ1YzM5NmM1Zjli</w:t>
      </w:r>
      <w:r w:rsidRPr="00ED5682">
        <w:fldChar w:fldCharType="end"/>
      </w:r>
    </w:p>
    <w:p w14:paraId="1521BDB1" w14:textId="77777777" w:rsidR="00FE3DA3" w:rsidRDefault="00FE3DA3" w:rsidP="00AB12D7">
      <w:pPr>
        <w:rPr>
          <w:b/>
          <w:i/>
          <w:sz w:val="22"/>
          <w:szCs w:val="22"/>
        </w:rPr>
      </w:pPr>
    </w:p>
    <w:p w14:paraId="4A76DF08" w14:textId="77777777" w:rsidR="006511F8" w:rsidRPr="00990C76" w:rsidRDefault="006511F8" w:rsidP="00AB12D7">
      <w:pPr>
        <w:rPr>
          <w:b/>
          <w:i/>
          <w:sz w:val="22"/>
          <w:szCs w:val="22"/>
        </w:rPr>
      </w:pPr>
    </w:p>
    <w:p w14:paraId="1E51D797" w14:textId="4AFDEDE7" w:rsidR="006511F8" w:rsidRPr="00ED5682" w:rsidRDefault="00FE3DA3" w:rsidP="00ED5682">
      <w:pPr>
        <w:rPr>
          <w:b/>
          <w:sz w:val="22"/>
          <w:szCs w:val="22"/>
        </w:rPr>
      </w:pPr>
      <w:r w:rsidRPr="00944554">
        <w:rPr>
          <w:b/>
          <w:sz w:val="22"/>
          <w:szCs w:val="22"/>
        </w:rPr>
        <w:t xml:space="preserve">GRADE 12 </w:t>
      </w:r>
      <w:r w:rsidR="00ED5682">
        <w:rPr>
          <w:b/>
          <w:sz w:val="22"/>
          <w:szCs w:val="22"/>
        </w:rPr>
        <w:t xml:space="preserve">English </w:t>
      </w:r>
    </w:p>
    <w:p w14:paraId="0750CE82" w14:textId="625FB3AE" w:rsidR="00283D95" w:rsidRDefault="00ED5682" w:rsidP="00ED5682">
      <w:pPr>
        <w:rPr>
          <w:bCs/>
          <w:sz w:val="22"/>
          <w:szCs w:val="22"/>
        </w:rPr>
      </w:pPr>
      <w:r>
        <w:rPr>
          <w:bCs/>
          <w:sz w:val="22"/>
          <w:szCs w:val="22"/>
        </w:rPr>
        <w:t xml:space="preserve">Students will complete the assignments explained </w:t>
      </w:r>
      <w:r w:rsidR="00283D95">
        <w:rPr>
          <w:bCs/>
          <w:sz w:val="22"/>
          <w:szCs w:val="22"/>
        </w:rPr>
        <w:t>i</w:t>
      </w:r>
      <w:r>
        <w:rPr>
          <w:bCs/>
          <w:sz w:val="22"/>
          <w:szCs w:val="22"/>
        </w:rPr>
        <w:t>n the google document called “Grade 1</w:t>
      </w:r>
      <w:r w:rsidR="00283D95">
        <w:rPr>
          <w:bCs/>
          <w:sz w:val="22"/>
          <w:szCs w:val="22"/>
        </w:rPr>
        <w:t>2</w:t>
      </w:r>
      <w:r>
        <w:rPr>
          <w:bCs/>
          <w:sz w:val="22"/>
          <w:szCs w:val="22"/>
        </w:rPr>
        <w:t xml:space="preserve"> Summer Work.”  This document can be accessed via the “KP Grade 1</w:t>
      </w:r>
      <w:r w:rsidR="00283D95">
        <w:rPr>
          <w:bCs/>
          <w:sz w:val="22"/>
          <w:szCs w:val="22"/>
        </w:rPr>
        <w:t>2</w:t>
      </w:r>
      <w:r>
        <w:rPr>
          <w:bCs/>
          <w:sz w:val="22"/>
          <w:szCs w:val="22"/>
        </w:rPr>
        <w:t xml:space="preserve"> Summer Work” Google page.  All students who will be sophomores during the 2020-2021 school year should sign up on this page.  The Class code is:</w:t>
      </w:r>
      <w:r w:rsidR="003D7D39">
        <w:rPr>
          <w:bCs/>
          <w:sz w:val="22"/>
          <w:szCs w:val="22"/>
        </w:rPr>
        <w:t xml:space="preserve"> csvr43z</w:t>
      </w:r>
    </w:p>
    <w:p w14:paraId="564DF263" w14:textId="77777777" w:rsidR="00283D95" w:rsidRDefault="00283D95" w:rsidP="00ED5682">
      <w:pPr>
        <w:rPr>
          <w:bCs/>
          <w:sz w:val="22"/>
          <w:szCs w:val="22"/>
        </w:rPr>
      </w:pPr>
    </w:p>
    <w:p w14:paraId="0758AB7E" w14:textId="77777777" w:rsidR="00283D95" w:rsidRPr="00254428" w:rsidRDefault="00ED5682" w:rsidP="00283D95">
      <w:pPr>
        <w:rPr>
          <w:b/>
          <w:sz w:val="22"/>
          <w:szCs w:val="22"/>
        </w:rPr>
      </w:pPr>
      <w:r>
        <w:rPr>
          <w:bCs/>
          <w:sz w:val="22"/>
          <w:szCs w:val="22"/>
        </w:rPr>
        <w:lastRenderedPageBreak/>
        <w:t xml:space="preserve"> </w:t>
      </w:r>
      <w:r w:rsidR="00283D95">
        <w:rPr>
          <w:b/>
          <w:sz w:val="22"/>
          <w:szCs w:val="22"/>
        </w:rPr>
        <w:t>SMALL GROUP</w:t>
      </w:r>
      <w:r w:rsidR="00283D95" w:rsidRPr="00254428">
        <w:rPr>
          <w:b/>
          <w:sz w:val="22"/>
          <w:szCs w:val="22"/>
        </w:rPr>
        <w:t xml:space="preserve"> ENGLISH (Grades 9-12)</w:t>
      </w:r>
    </w:p>
    <w:p w14:paraId="6FB7A6FC" w14:textId="77777777" w:rsidR="00283D95" w:rsidRDefault="00283D95" w:rsidP="00283D95">
      <w:pPr>
        <w:rPr>
          <w:sz w:val="22"/>
          <w:szCs w:val="22"/>
        </w:rPr>
      </w:pPr>
      <w:r w:rsidRPr="00990C76">
        <w:rPr>
          <w:i/>
          <w:sz w:val="22"/>
          <w:szCs w:val="22"/>
        </w:rPr>
        <w:t xml:space="preserve">Philosophy: </w:t>
      </w:r>
      <w:r>
        <w:rPr>
          <w:sz w:val="22"/>
          <w:szCs w:val="22"/>
        </w:rPr>
        <w:t>Reading improves a student’s vocabulary, ability to analyze, and overall intellect.  Students are most likely to read when they are interested in the work.  Summer reading for Resource English is optional; however, students who complete the following assignment will be given extra credit toward their first quarter grade.  All you need to do is:</w:t>
      </w:r>
    </w:p>
    <w:p w14:paraId="738E03CF" w14:textId="77777777" w:rsidR="00283D95" w:rsidRDefault="00283D95" w:rsidP="00283D95">
      <w:pPr>
        <w:ind w:left="720"/>
        <w:rPr>
          <w:iCs/>
          <w:sz w:val="22"/>
          <w:szCs w:val="22"/>
        </w:rPr>
      </w:pPr>
      <w:r>
        <w:rPr>
          <w:i/>
          <w:sz w:val="22"/>
          <w:szCs w:val="22"/>
        </w:rPr>
        <w:tab/>
      </w:r>
      <w:r>
        <w:rPr>
          <w:i/>
          <w:sz w:val="22"/>
          <w:szCs w:val="22"/>
        </w:rPr>
        <w:tab/>
      </w:r>
    </w:p>
    <w:p w14:paraId="2A351C8E" w14:textId="77777777" w:rsidR="00283D95" w:rsidRDefault="00283D95" w:rsidP="00283D95">
      <w:pPr>
        <w:ind w:left="720"/>
        <w:rPr>
          <w:iCs/>
          <w:sz w:val="22"/>
          <w:szCs w:val="22"/>
        </w:rPr>
      </w:pPr>
      <w:r>
        <w:rPr>
          <w:iCs/>
          <w:sz w:val="22"/>
          <w:szCs w:val="22"/>
        </w:rPr>
        <w:tab/>
      </w:r>
      <w:r>
        <w:rPr>
          <w:iCs/>
          <w:sz w:val="22"/>
          <w:szCs w:val="22"/>
        </w:rPr>
        <w:tab/>
        <w:t>1. Pick a work of fiction or nonfiction that you would like to read</w:t>
      </w:r>
    </w:p>
    <w:p w14:paraId="52952CE8" w14:textId="77777777" w:rsidR="00283D95" w:rsidRDefault="00283D95" w:rsidP="00283D95">
      <w:pPr>
        <w:ind w:left="720"/>
        <w:rPr>
          <w:iCs/>
          <w:sz w:val="22"/>
          <w:szCs w:val="22"/>
        </w:rPr>
      </w:pPr>
      <w:r>
        <w:rPr>
          <w:iCs/>
          <w:sz w:val="22"/>
          <w:szCs w:val="22"/>
        </w:rPr>
        <w:tab/>
      </w:r>
      <w:r>
        <w:rPr>
          <w:iCs/>
          <w:sz w:val="22"/>
          <w:szCs w:val="22"/>
        </w:rPr>
        <w:tab/>
        <w:t>2. Read the book over the summer</w:t>
      </w:r>
    </w:p>
    <w:p w14:paraId="1024840E" w14:textId="420F0C0C" w:rsidR="00ED5682" w:rsidRPr="00FC7AC6" w:rsidRDefault="00ED5682" w:rsidP="00ED5682">
      <w:pPr>
        <w:rPr>
          <w:bCs/>
          <w:sz w:val="22"/>
          <w:szCs w:val="22"/>
        </w:rPr>
      </w:pPr>
    </w:p>
    <w:p w14:paraId="44C87759" w14:textId="77777777" w:rsidR="003751F1" w:rsidRPr="00ED5682" w:rsidRDefault="003751F1" w:rsidP="003751F1">
      <w:pPr>
        <w:autoSpaceDE w:val="0"/>
        <w:autoSpaceDN w:val="0"/>
        <w:adjustRightInd w:val="0"/>
        <w:rPr>
          <w:bCs/>
          <w:iCs/>
        </w:rPr>
      </w:pPr>
    </w:p>
    <w:p w14:paraId="0EED920B" w14:textId="77777777" w:rsidR="00283D95" w:rsidRPr="00283D95" w:rsidRDefault="00283D95" w:rsidP="00283D95">
      <w:pPr>
        <w:rPr>
          <w:b/>
          <w:i/>
          <w:iCs/>
          <w:sz w:val="22"/>
          <w:szCs w:val="22"/>
          <w:u w:val="single"/>
        </w:rPr>
      </w:pPr>
      <w:r w:rsidRPr="00283D95">
        <w:rPr>
          <w:b/>
          <w:i/>
          <w:iCs/>
          <w:sz w:val="22"/>
          <w:szCs w:val="22"/>
          <w:u w:val="single"/>
        </w:rPr>
        <w:t>AP SUMMER READING ASSIGNMENTS</w:t>
      </w:r>
    </w:p>
    <w:p w14:paraId="4B085C0E" w14:textId="77777777" w:rsidR="00283D95" w:rsidRDefault="00283D95" w:rsidP="00283D95">
      <w:pPr>
        <w:rPr>
          <w:b/>
          <w:sz w:val="22"/>
          <w:szCs w:val="22"/>
        </w:rPr>
      </w:pPr>
    </w:p>
    <w:p w14:paraId="77C644CC" w14:textId="5FA4950F" w:rsidR="00283D95" w:rsidRDefault="00283D95" w:rsidP="00283D95">
      <w:pPr>
        <w:rPr>
          <w:b/>
          <w:sz w:val="22"/>
          <w:szCs w:val="22"/>
        </w:rPr>
      </w:pPr>
      <w:r w:rsidRPr="00990C76">
        <w:rPr>
          <w:b/>
          <w:sz w:val="22"/>
          <w:szCs w:val="22"/>
        </w:rPr>
        <w:t>AP L</w:t>
      </w:r>
      <w:r>
        <w:rPr>
          <w:b/>
          <w:sz w:val="22"/>
          <w:szCs w:val="22"/>
        </w:rPr>
        <w:t>ITERATURE:</w:t>
      </w:r>
    </w:p>
    <w:p w14:paraId="7DE8DBCD" w14:textId="241DF72B" w:rsidR="00283D95" w:rsidRPr="00283D95" w:rsidRDefault="00283D95" w:rsidP="00283D95">
      <w:pPr>
        <w:rPr>
          <w:b/>
          <w:sz w:val="22"/>
          <w:szCs w:val="22"/>
        </w:rPr>
      </w:pPr>
      <w:r>
        <w:rPr>
          <w:bCs/>
          <w:sz w:val="22"/>
          <w:szCs w:val="22"/>
        </w:rPr>
        <w:t xml:space="preserve">All students will read </w:t>
      </w:r>
      <w:r>
        <w:rPr>
          <w:b/>
          <w:i/>
          <w:sz w:val="22"/>
          <w:szCs w:val="22"/>
        </w:rPr>
        <w:t xml:space="preserve">Frankenstein </w:t>
      </w:r>
      <w:r>
        <w:rPr>
          <w:bCs/>
          <w:iCs/>
          <w:sz w:val="22"/>
          <w:szCs w:val="22"/>
        </w:rPr>
        <w:t xml:space="preserve">by </w:t>
      </w:r>
      <w:r>
        <w:rPr>
          <w:sz w:val="22"/>
          <w:szCs w:val="22"/>
        </w:rPr>
        <w:t xml:space="preserve">Mary Shelley and </w:t>
      </w:r>
      <w:r>
        <w:rPr>
          <w:b/>
          <w:bCs/>
          <w:i/>
          <w:iCs/>
          <w:sz w:val="22"/>
          <w:szCs w:val="22"/>
        </w:rPr>
        <w:t xml:space="preserve">Never Let Me Go </w:t>
      </w:r>
      <w:r>
        <w:rPr>
          <w:sz w:val="22"/>
          <w:szCs w:val="22"/>
        </w:rPr>
        <w:t>by Kazuo Ishiguro.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613AB50E" w14:textId="77777777" w:rsidR="00283D95" w:rsidRPr="00283D95" w:rsidRDefault="00283D95" w:rsidP="00283D95">
      <w:r w:rsidRPr="00283D95">
        <w:rPr>
          <w:i/>
          <w:iCs/>
          <w:color w:val="000000"/>
        </w:rPr>
        <w:t>Frankenstein</w:t>
      </w:r>
      <w:r w:rsidRPr="00283D95">
        <w:rPr>
          <w:color w:val="000000"/>
        </w:rPr>
        <w:t xml:space="preserve"> by Mary Shelley</w:t>
      </w:r>
    </w:p>
    <w:p w14:paraId="2440CA1B" w14:textId="77777777" w:rsidR="00283D95" w:rsidRPr="00283D95" w:rsidRDefault="007A0051" w:rsidP="00283D95">
      <w:hyperlink r:id="rId11" w:history="1">
        <w:r w:rsidR="00283D95" w:rsidRPr="00283D95">
          <w:rPr>
            <w:rFonts w:ascii="Arial" w:hAnsi="Arial" w:cs="Arial"/>
            <w:color w:val="1155CC"/>
            <w:sz w:val="22"/>
            <w:szCs w:val="22"/>
            <w:u w:val="single"/>
          </w:rPr>
          <w:t>https://www.gutenberg.org/files/84/84-h/84-h.htm</w:t>
        </w:r>
      </w:hyperlink>
    </w:p>
    <w:p w14:paraId="6496367D" w14:textId="77777777" w:rsidR="00283D95" w:rsidRPr="00283D95" w:rsidRDefault="00283D95" w:rsidP="00283D95"/>
    <w:p w14:paraId="71B53A97" w14:textId="77777777" w:rsidR="00283D95" w:rsidRPr="00283D95" w:rsidRDefault="00283D95" w:rsidP="00283D95">
      <w:r w:rsidRPr="00283D95">
        <w:rPr>
          <w:i/>
          <w:iCs/>
          <w:color w:val="000000"/>
        </w:rPr>
        <w:t>Never Let Me Go</w:t>
      </w:r>
      <w:r w:rsidRPr="00283D95">
        <w:rPr>
          <w:color w:val="000000"/>
        </w:rPr>
        <w:t xml:space="preserve"> by Kazuo Ishiguro</w:t>
      </w:r>
    </w:p>
    <w:p w14:paraId="5095A33F" w14:textId="77777777" w:rsidR="00283D95" w:rsidRPr="00283D95" w:rsidRDefault="007A0051" w:rsidP="00283D95">
      <w:hyperlink r:id="rId12" w:history="1">
        <w:r w:rsidR="00283D95" w:rsidRPr="00283D95">
          <w:rPr>
            <w:rFonts w:ascii="Arial" w:hAnsi="Arial" w:cs="Arial"/>
            <w:color w:val="1155CC"/>
            <w:sz w:val="22"/>
            <w:szCs w:val="22"/>
            <w:u w:val="single"/>
          </w:rPr>
          <w:t>https://www.yumpu.com/en/document/read/7849757/never-let-me-go-kazuo-ishiguro</w:t>
        </w:r>
      </w:hyperlink>
    </w:p>
    <w:p w14:paraId="1FB0C2A2" w14:textId="77777777" w:rsidR="00283D95" w:rsidRDefault="00283D95" w:rsidP="00283D95">
      <w:pPr>
        <w:rPr>
          <w:bCs/>
          <w:sz w:val="22"/>
          <w:szCs w:val="22"/>
        </w:rPr>
      </w:pPr>
    </w:p>
    <w:p w14:paraId="142226A1" w14:textId="77777777" w:rsidR="00283D95" w:rsidRDefault="00283D95" w:rsidP="00283D95">
      <w:pPr>
        <w:rPr>
          <w:bCs/>
          <w:sz w:val="22"/>
          <w:szCs w:val="22"/>
        </w:rPr>
      </w:pPr>
    </w:p>
    <w:p w14:paraId="52DF0849" w14:textId="392F1307" w:rsidR="00283D95" w:rsidRDefault="00283D95" w:rsidP="00283D95">
      <w:pPr>
        <w:rPr>
          <w:b/>
          <w:sz w:val="22"/>
          <w:szCs w:val="22"/>
        </w:rPr>
      </w:pPr>
      <w:r w:rsidRPr="00F346C0">
        <w:rPr>
          <w:b/>
          <w:sz w:val="22"/>
          <w:szCs w:val="22"/>
        </w:rPr>
        <w:t xml:space="preserve">AP </w:t>
      </w:r>
      <w:r>
        <w:rPr>
          <w:b/>
          <w:sz w:val="22"/>
          <w:szCs w:val="22"/>
        </w:rPr>
        <w:t>LANGUAGE AND COMPOSITION</w:t>
      </w:r>
    </w:p>
    <w:p w14:paraId="553D753B" w14:textId="397DE763" w:rsidR="00283D95" w:rsidRPr="00283D95" w:rsidRDefault="00283D95" w:rsidP="00283D95">
      <w:pPr>
        <w:rPr>
          <w:b/>
          <w:sz w:val="22"/>
          <w:szCs w:val="22"/>
        </w:rPr>
      </w:pPr>
      <w:r>
        <w:rPr>
          <w:bCs/>
          <w:sz w:val="22"/>
          <w:szCs w:val="22"/>
        </w:rPr>
        <w:t xml:space="preserve">All students will read </w:t>
      </w:r>
      <w:r>
        <w:rPr>
          <w:b/>
          <w:i/>
          <w:sz w:val="22"/>
          <w:szCs w:val="22"/>
        </w:rPr>
        <w:t xml:space="preserve">Into the Wild </w:t>
      </w:r>
      <w:r>
        <w:rPr>
          <w:bCs/>
          <w:iCs/>
          <w:sz w:val="22"/>
          <w:szCs w:val="22"/>
        </w:rPr>
        <w:t xml:space="preserve">by </w:t>
      </w:r>
      <w:r>
        <w:rPr>
          <w:sz w:val="22"/>
          <w:szCs w:val="22"/>
        </w:rPr>
        <w:t xml:space="preserve">Jon Krakauer and </w:t>
      </w:r>
      <w:r>
        <w:rPr>
          <w:b/>
          <w:bCs/>
          <w:i/>
          <w:iCs/>
          <w:sz w:val="22"/>
          <w:szCs w:val="22"/>
        </w:rPr>
        <w:t>Narrative of the Life of Frederick Dougla</w:t>
      </w:r>
      <w:r w:rsidR="00011BDF">
        <w:rPr>
          <w:b/>
          <w:bCs/>
          <w:i/>
          <w:iCs/>
          <w:sz w:val="22"/>
          <w:szCs w:val="22"/>
        </w:rPr>
        <w:t>s</w:t>
      </w:r>
      <w:r>
        <w:rPr>
          <w:b/>
          <w:bCs/>
          <w:i/>
          <w:iCs/>
          <w:sz w:val="22"/>
          <w:szCs w:val="22"/>
        </w:rPr>
        <w:t xml:space="preserve">s </w:t>
      </w:r>
      <w:r>
        <w:rPr>
          <w:sz w:val="22"/>
          <w:szCs w:val="22"/>
        </w:rPr>
        <w:t>by Frederick Douglas</w:t>
      </w:r>
      <w:r w:rsidR="00011BDF">
        <w:rPr>
          <w:sz w:val="22"/>
          <w:szCs w:val="22"/>
        </w:rPr>
        <w:t>s</w:t>
      </w:r>
      <w:r>
        <w:rPr>
          <w:sz w:val="22"/>
          <w:szCs w:val="22"/>
        </w:rPr>
        <w:t>.  Students can obtain their own hard copies of these books or access the books virtually using the following links:</w:t>
      </w:r>
      <w:r>
        <w:rPr>
          <w:b/>
          <w:sz w:val="22"/>
          <w:szCs w:val="22"/>
        </w:rPr>
        <w:t xml:space="preserve"> </w:t>
      </w:r>
      <w:r w:rsidRPr="00990C76">
        <w:rPr>
          <w:sz w:val="22"/>
          <w:szCs w:val="22"/>
        </w:rPr>
        <w:t xml:space="preserve"> </w:t>
      </w:r>
    </w:p>
    <w:p w14:paraId="78725540" w14:textId="77777777" w:rsidR="00283D95" w:rsidRPr="00283D95" w:rsidRDefault="00283D95" w:rsidP="00283D95">
      <w:pPr>
        <w:rPr>
          <w:color w:val="000000"/>
          <w:shd w:val="clear" w:color="auto" w:fill="FFFFFF"/>
        </w:rPr>
      </w:pPr>
    </w:p>
    <w:p w14:paraId="5E6D12AA" w14:textId="77777777" w:rsidR="00011BDF" w:rsidRDefault="00011BDF" w:rsidP="003751F1">
      <w:pPr>
        <w:autoSpaceDE w:val="0"/>
        <w:autoSpaceDN w:val="0"/>
        <w:adjustRightInd w:val="0"/>
        <w:rPr>
          <w:sz w:val="22"/>
          <w:szCs w:val="22"/>
        </w:rPr>
      </w:pPr>
      <w:r w:rsidRPr="00011BDF">
        <w:rPr>
          <w:bCs/>
          <w:i/>
          <w:sz w:val="22"/>
          <w:szCs w:val="22"/>
        </w:rPr>
        <w:t>Into the Wild</w:t>
      </w:r>
      <w:r>
        <w:rPr>
          <w:b/>
          <w:i/>
          <w:sz w:val="22"/>
          <w:szCs w:val="22"/>
        </w:rPr>
        <w:t xml:space="preserve"> </w:t>
      </w:r>
      <w:r>
        <w:rPr>
          <w:bCs/>
          <w:iCs/>
          <w:sz w:val="22"/>
          <w:szCs w:val="22"/>
        </w:rPr>
        <w:t xml:space="preserve">by </w:t>
      </w:r>
      <w:r>
        <w:rPr>
          <w:sz w:val="22"/>
          <w:szCs w:val="22"/>
        </w:rPr>
        <w:t xml:space="preserve">Jon Krakauer </w:t>
      </w:r>
    </w:p>
    <w:p w14:paraId="44D85402" w14:textId="39DCE005" w:rsidR="00011BDF" w:rsidRDefault="007A0051" w:rsidP="003751F1">
      <w:pPr>
        <w:autoSpaceDE w:val="0"/>
        <w:autoSpaceDN w:val="0"/>
        <w:adjustRightInd w:val="0"/>
      </w:pPr>
      <w:hyperlink r:id="rId13" w:history="1">
        <w:r w:rsidR="00011BDF" w:rsidRPr="00011BDF">
          <w:rPr>
            <w:rFonts w:ascii="Arial" w:hAnsi="Arial" w:cs="Arial"/>
            <w:i/>
            <w:iCs/>
            <w:color w:val="1155CC"/>
            <w:sz w:val="22"/>
            <w:szCs w:val="22"/>
            <w:u w:val="single"/>
          </w:rPr>
          <w:t>http://www.metropolitancollege.com/Into%20The%20Wild.pdf</w:t>
        </w:r>
      </w:hyperlink>
    </w:p>
    <w:p w14:paraId="698AF8AE" w14:textId="77777777" w:rsidR="00011BDF" w:rsidRDefault="00011BDF" w:rsidP="003751F1">
      <w:pPr>
        <w:autoSpaceDE w:val="0"/>
        <w:autoSpaceDN w:val="0"/>
        <w:adjustRightInd w:val="0"/>
        <w:rPr>
          <w:sz w:val="22"/>
          <w:szCs w:val="22"/>
        </w:rPr>
      </w:pPr>
    </w:p>
    <w:p w14:paraId="599773B6" w14:textId="2811C90F" w:rsidR="003751F1" w:rsidRDefault="00011BDF" w:rsidP="003751F1">
      <w:pPr>
        <w:autoSpaceDE w:val="0"/>
        <w:autoSpaceDN w:val="0"/>
        <w:adjustRightInd w:val="0"/>
        <w:rPr>
          <w:sz w:val="22"/>
          <w:szCs w:val="22"/>
        </w:rPr>
      </w:pPr>
      <w:r w:rsidRPr="00011BDF">
        <w:rPr>
          <w:i/>
          <w:iCs/>
          <w:sz w:val="22"/>
          <w:szCs w:val="22"/>
        </w:rPr>
        <w:t>Narrative of the Life of Frederick Douglas</w:t>
      </w:r>
      <w:r>
        <w:rPr>
          <w:i/>
          <w:iCs/>
          <w:sz w:val="22"/>
          <w:szCs w:val="22"/>
        </w:rPr>
        <w:t>s</w:t>
      </w:r>
      <w:r>
        <w:rPr>
          <w:b/>
          <w:bCs/>
          <w:i/>
          <w:iCs/>
          <w:sz w:val="22"/>
          <w:szCs w:val="22"/>
        </w:rPr>
        <w:t xml:space="preserve"> </w:t>
      </w:r>
      <w:r>
        <w:rPr>
          <w:sz w:val="22"/>
          <w:szCs w:val="22"/>
        </w:rPr>
        <w:t>by Frederick Douglass</w:t>
      </w:r>
    </w:p>
    <w:p w14:paraId="41083934" w14:textId="3146F7BA" w:rsidR="00011BDF" w:rsidRPr="00A7635A" w:rsidRDefault="007A0051" w:rsidP="003751F1">
      <w:pPr>
        <w:autoSpaceDE w:val="0"/>
        <w:autoSpaceDN w:val="0"/>
        <w:adjustRightInd w:val="0"/>
        <w:rPr>
          <w:b/>
          <w:i/>
          <w:sz w:val="22"/>
          <w:szCs w:val="22"/>
        </w:rPr>
      </w:pPr>
      <w:hyperlink r:id="rId14" w:history="1">
        <w:r w:rsidR="00011BDF" w:rsidRPr="00011BDF">
          <w:rPr>
            <w:color w:val="0000FF"/>
            <w:u w:val="single"/>
          </w:rPr>
          <w:t>https://www.ibiblio.org/ebooks/Douglass/Narrative/Douglass_Narrative.pdf</w:t>
        </w:r>
      </w:hyperlink>
    </w:p>
    <w:p w14:paraId="328AB925" w14:textId="77777777" w:rsidR="00283D95" w:rsidRDefault="00283D95" w:rsidP="00ED5682">
      <w:pPr>
        <w:autoSpaceDE w:val="0"/>
        <w:autoSpaceDN w:val="0"/>
        <w:adjustRightInd w:val="0"/>
        <w:rPr>
          <w:b/>
          <w:sz w:val="22"/>
          <w:szCs w:val="22"/>
        </w:rPr>
      </w:pPr>
    </w:p>
    <w:p w14:paraId="5ED44F41" w14:textId="77777777" w:rsidR="00011BDF" w:rsidRDefault="00011BDF" w:rsidP="00ED5682">
      <w:pPr>
        <w:autoSpaceDE w:val="0"/>
        <w:autoSpaceDN w:val="0"/>
        <w:adjustRightInd w:val="0"/>
        <w:rPr>
          <w:b/>
          <w:sz w:val="22"/>
          <w:szCs w:val="22"/>
        </w:rPr>
      </w:pPr>
    </w:p>
    <w:p w14:paraId="1A8E9D57" w14:textId="30D12394" w:rsidR="00973C96" w:rsidRDefault="00973C96" w:rsidP="00ED5682">
      <w:pPr>
        <w:autoSpaceDE w:val="0"/>
        <w:autoSpaceDN w:val="0"/>
        <w:adjustRightInd w:val="0"/>
        <w:rPr>
          <w:b/>
          <w:sz w:val="22"/>
          <w:szCs w:val="22"/>
        </w:rPr>
      </w:pPr>
      <w:r>
        <w:rPr>
          <w:b/>
          <w:sz w:val="22"/>
          <w:szCs w:val="22"/>
        </w:rPr>
        <w:t>AP SEMINAR</w:t>
      </w:r>
    </w:p>
    <w:p w14:paraId="624EA859" w14:textId="76A8DEF8" w:rsidR="00973C96" w:rsidRPr="00973C96" w:rsidRDefault="00973C96" w:rsidP="00ED5682">
      <w:pPr>
        <w:autoSpaceDE w:val="0"/>
        <w:autoSpaceDN w:val="0"/>
        <w:adjustRightInd w:val="0"/>
        <w:rPr>
          <w:bCs/>
          <w:sz w:val="22"/>
          <w:szCs w:val="22"/>
        </w:rPr>
      </w:pPr>
      <w:r>
        <w:rPr>
          <w:bCs/>
          <w:sz w:val="22"/>
          <w:szCs w:val="22"/>
        </w:rPr>
        <w:t>For students taking AP Seminar, students should choose a work of nonfiction related to a potential subject they would like to explore during the year.  For example, a student interested in whether we should colonize mars should locate a nonfiction work about colonizing space.  To locate works of nonfiction, students should search their subjects of interest by visiting</w:t>
      </w:r>
      <w:r w:rsidR="00993EB9">
        <w:rPr>
          <w:bCs/>
          <w:sz w:val="22"/>
          <w:szCs w:val="22"/>
        </w:rPr>
        <w:t xml:space="preserve"> websites such as</w:t>
      </w:r>
      <w:bookmarkStart w:id="1" w:name="_GoBack"/>
      <w:bookmarkEnd w:id="1"/>
      <w:r>
        <w:rPr>
          <w:bCs/>
          <w:sz w:val="22"/>
          <w:szCs w:val="22"/>
        </w:rPr>
        <w:t xml:space="preserve"> Barnes and Noble, Amazon, and/or local libraries and search books based on their subjects of interest. Any student who needs assistance locating a work of nonfiction or has questions related to whether a book is appropriate can email Mr. Skenyon at </w:t>
      </w:r>
      <w:hyperlink r:id="rId15" w:history="1">
        <w:r w:rsidRPr="007F2DA8">
          <w:rPr>
            <w:rStyle w:val="Hyperlink"/>
            <w:bCs/>
            <w:sz w:val="22"/>
            <w:szCs w:val="22"/>
          </w:rPr>
          <w:t>skenyons@kingphilip.org</w:t>
        </w:r>
      </w:hyperlink>
      <w:r>
        <w:rPr>
          <w:bCs/>
          <w:sz w:val="22"/>
          <w:szCs w:val="22"/>
        </w:rPr>
        <w:t xml:space="preserve">. </w:t>
      </w:r>
    </w:p>
    <w:p w14:paraId="0BD2CB62" w14:textId="77777777" w:rsidR="00973C96" w:rsidRDefault="00973C96" w:rsidP="00ED5682">
      <w:pPr>
        <w:autoSpaceDE w:val="0"/>
        <w:autoSpaceDN w:val="0"/>
        <w:adjustRightInd w:val="0"/>
        <w:rPr>
          <w:b/>
          <w:sz w:val="22"/>
          <w:szCs w:val="22"/>
        </w:rPr>
      </w:pPr>
    </w:p>
    <w:p w14:paraId="223EF9EA" w14:textId="6C36C28F" w:rsidR="003751F1" w:rsidRPr="003751F1" w:rsidRDefault="003751F1" w:rsidP="00ED5682">
      <w:pPr>
        <w:autoSpaceDE w:val="0"/>
        <w:autoSpaceDN w:val="0"/>
        <w:adjustRightInd w:val="0"/>
        <w:rPr>
          <w:b/>
          <w:sz w:val="22"/>
          <w:szCs w:val="22"/>
        </w:rPr>
      </w:pPr>
      <w:r w:rsidRPr="003751F1">
        <w:rPr>
          <w:b/>
          <w:sz w:val="22"/>
          <w:szCs w:val="22"/>
        </w:rPr>
        <w:t>CREATIVE WRITING AND PUBLISHING</w:t>
      </w:r>
    </w:p>
    <w:p w14:paraId="14FD3B71" w14:textId="71299127" w:rsidR="005F5698" w:rsidRPr="005F5698" w:rsidRDefault="005F5698" w:rsidP="00011BDF">
      <w:pPr>
        <w:autoSpaceDE w:val="0"/>
        <w:autoSpaceDN w:val="0"/>
        <w:adjustRightInd w:val="0"/>
        <w:ind w:left="720"/>
        <w:rPr>
          <w:sz w:val="22"/>
          <w:szCs w:val="22"/>
        </w:rPr>
      </w:pPr>
      <w:r w:rsidRPr="005F5698">
        <w:rPr>
          <w:sz w:val="22"/>
          <w:szCs w:val="22"/>
        </w:rPr>
        <w:t>It is </w:t>
      </w:r>
      <w:r w:rsidRPr="005F5698">
        <w:rPr>
          <w:b/>
          <w:bCs/>
          <w:sz w:val="22"/>
          <w:szCs w:val="22"/>
        </w:rPr>
        <w:t>recommended </w:t>
      </w:r>
      <w:r w:rsidRPr="005F5698">
        <w:rPr>
          <w:sz w:val="22"/>
          <w:szCs w:val="22"/>
        </w:rPr>
        <w:t>that Creative Writing students read a book (or two) in the genre which most appeals to their own writing. The strongest writers are also the strongest readers; we learn by seeing how the masters do it. A student who wants to focus on writing short stories or poetry or essays should pick up a popular collection or anthology of strong selections. Students who are interested in writing Science Fiction or Horror or Young Adult should try to read books in that field. </w:t>
      </w:r>
    </w:p>
    <w:p w14:paraId="51DE1679" w14:textId="77777777" w:rsidR="005F5698" w:rsidRPr="005F5698" w:rsidRDefault="005F5698" w:rsidP="005F5698">
      <w:pPr>
        <w:autoSpaceDE w:val="0"/>
        <w:autoSpaceDN w:val="0"/>
        <w:adjustRightInd w:val="0"/>
        <w:ind w:left="720"/>
        <w:rPr>
          <w:sz w:val="22"/>
          <w:szCs w:val="22"/>
        </w:rPr>
      </w:pPr>
    </w:p>
    <w:p w14:paraId="5010F12E" w14:textId="5FDC1214" w:rsidR="005F5698" w:rsidRPr="005F5698" w:rsidRDefault="005F5698" w:rsidP="007E7273">
      <w:pPr>
        <w:autoSpaceDE w:val="0"/>
        <w:autoSpaceDN w:val="0"/>
        <w:adjustRightInd w:val="0"/>
        <w:ind w:left="720"/>
        <w:rPr>
          <w:sz w:val="22"/>
          <w:szCs w:val="22"/>
        </w:rPr>
      </w:pPr>
      <w:r w:rsidRPr="005F5698">
        <w:rPr>
          <w:sz w:val="22"/>
          <w:szCs w:val="22"/>
        </w:rPr>
        <w:t>It is also </w:t>
      </w:r>
      <w:r w:rsidRPr="005F5698">
        <w:rPr>
          <w:b/>
          <w:bCs/>
          <w:sz w:val="22"/>
          <w:szCs w:val="22"/>
        </w:rPr>
        <w:t>recommended </w:t>
      </w:r>
      <w:r w:rsidRPr="005F5698">
        <w:rPr>
          <w:sz w:val="22"/>
          <w:szCs w:val="22"/>
        </w:rPr>
        <w:t>that students do some </w:t>
      </w:r>
      <w:r w:rsidRPr="005F5698">
        <w:rPr>
          <w:i/>
          <w:iCs/>
          <w:sz w:val="22"/>
          <w:szCs w:val="22"/>
        </w:rPr>
        <w:t>writing</w:t>
      </w:r>
      <w:r w:rsidRPr="005F5698">
        <w:rPr>
          <w:sz w:val="22"/>
          <w:szCs w:val="22"/>
        </w:rPr>
        <w:t> this summer. Here's what they can do: Get a journal or notebook (it does not need to be fancy-- a cheap spiral notebook bought at CVS works fine.) Start a story or a poem, or just write down an idea or two. Write down thoughts about anything</w:t>
      </w:r>
      <w:r w:rsidR="007E7273">
        <w:rPr>
          <w:sz w:val="22"/>
          <w:szCs w:val="22"/>
        </w:rPr>
        <w:t>—a</w:t>
      </w:r>
      <w:r w:rsidRPr="005F5698">
        <w:rPr>
          <w:sz w:val="22"/>
          <w:szCs w:val="22"/>
        </w:rPr>
        <w:t xml:space="preserve"> </w:t>
      </w:r>
      <w:r w:rsidRPr="005F5698">
        <w:rPr>
          <w:sz w:val="22"/>
          <w:szCs w:val="22"/>
        </w:rPr>
        <w:lastRenderedPageBreak/>
        <w:t xml:space="preserve">movie that made an </w:t>
      </w:r>
      <w:r w:rsidR="007E7273" w:rsidRPr="005F5698">
        <w:rPr>
          <w:sz w:val="22"/>
          <w:szCs w:val="22"/>
        </w:rPr>
        <w:t>impression or</w:t>
      </w:r>
      <w:r w:rsidR="007E7273">
        <w:rPr>
          <w:sz w:val="22"/>
          <w:szCs w:val="22"/>
        </w:rPr>
        <w:t xml:space="preserve"> </w:t>
      </w:r>
      <w:r w:rsidRPr="005F5698">
        <w:rPr>
          <w:sz w:val="22"/>
          <w:szCs w:val="22"/>
        </w:rPr>
        <w:t>a crazy weekend</w:t>
      </w:r>
      <w:r w:rsidR="007E7273">
        <w:rPr>
          <w:sz w:val="22"/>
          <w:szCs w:val="22"/>
        </w:rPr>
        <w:t xml:space="preserve"> experiencer</w:t>
      </w:r>
      <w:r w:rsidRPr="005F5698">
        <w:rPr>
          <w:sz w:val="22"/>
          <w:szCs w:val="22"/>
        </w:rPr>
        <w:t>. Write a letter to a friend or a famous person. Make a list of and describe all of the items in your bedroom. </w:t>
      </w:r>
    </w:p>
    <w:p w14:paraId="350147A8" w14:textId="77777777" w:rsidR="005F5698" w:rsidRPr="005F5698" w:rsidRDefault="005F5698" w:rsidP="005F5698">
      <w:pPr>
        <w:autoSpaceDE w:val="0"/>
        <w:autoSpaceDN w:val="0"/>
        <w:adjustRightInd w:val="0"/>
        <w:ind w:left="720"/>
        <w:rPr>
          <w:sz w:val="22"/>
          <w:szCs w:val="22"/>
        </w:rPr>
      </w:pPr>
    </w:p>
    <w:p w14:paraId="0D26B89F" w14:textId="77777777" w:rsidR="005F5698" w:rsidRPr="005F5698" w:rsidRDefault="005F5698" w:rsidP="005F5698">
      <w:pPr>
        <w:autoSpaceDE w:val="0"/>
        <w:autoSpaceDN w:val="0"/>
        <w:adjustRightInd w:val="0"/>
        <w:ind w:left="720"/>
        <w:rPr>
          <w:sz w:val="22"/>
          <w:szCs w:val="22"/>
        </w:rPr>
      </w:pPr>
      <w:r w:rsidRPr="005F5698">
        <w:rPr>
          <w:sz w:val="22"/>
          <w:szCs w:val="22"/>
        </w:rPr>
        <w:t>Here's the point: writers write. It will be much easier to transition into the writing exercises we will do in the Fall if students are writing regularly.</w:t>
      </w:r>
    </w:p>
    <w:p w14:paraId="21857545" w14:textId="77777777" w:rsidR="005F5698" w:rsidRPr="005F5698" w:rsidRDefault="005F5698" w:rsidP="005F5698">
      <w:pPr>
        <w:autoSpaceDE w:val="0"/>
        <w:autoSpaceDN w:val="0"/>
        <w:adjustRightInd w:val="0"/>
        <w:ind w:left="720"/>
        <w:rPr>
          <w:sz w:val="22"/>
          <w:szCs w:val="22"/>
        </w:rPr>
      </w:pPr>
    </w:p>
    <w:p w14:paraId="418F74F9" w14:textId="57EAE4EB" w:rsidR="00B03097" w:rsidRPr="00011BDF" w:rsidRDefault="005F5698" w:rsidP="00011BDF">
      <w:pPr>
        <w:autoSpaceDE w:val="0"/>
        <w:autoSpaceDN w:val="0"/>
        <w:adjustRightInd w:val="0"/>
        <w:ind w:left="720"/>
        <w:rPr>
          <w:sz w:val="22"/>
          <w:szCs w:val="22"/>
        </w:rPr>
      </w:pPr>
      <w:r w:rsidRPr="005F5698">
        <w:rPr>
          <w:sz w:val="22"/>
          <w:szCs w:val="22"/>
        </w:rPr>
        <w:t>For any questions please contact Mr. Leidner at </w:t>
      </w:r>
      <w:hyperlink r:id="rId16" w:tgtFrame="_blank" w:history="1">
        <w:r w:rsidRPr="005F5698">
          <w:rPr>
            <w:rStyle w:val="Hyperlink"/>
            <w:sz w:val="22"/>
            <w:szCs w:val="22"/>
          </w:rPr>
          <w:t>leidnerk@kingphilip.org</w:t>
        </w:r>
      </w:hyperlink>
      <w:r w:rsidRPr="005F5698">
        <w:rPr>
          <w:sz w:val="22"/>
          <w:szCs w:val="22"/>
        </w:rPr>
        <w:t>.</w:t>
      </w:r>
    </w:p>
    <w:p w14:paraId="63345D3B" w14:textId="3590E6F7" w:rsidR="003751F1" w:rsidRPr="00F346C0" w:rsidRDefault="003751F1" w:rsidP="00011BDF">
      <w:pPr>
        <w:rPr>
          <w:b/>
          <w:sz w:val="22"/>
        </w:rPr>
      </w:pPr>
    </w:p>
    <w:sectPr w:rsidR="003751F1" w:rsidRPr="00F346C0" w:rsidSect="00FC7AC6">
      <w:footerReference w:type="even" r:id="rId17"/>
      <w:footerReference w:type="default" r:id="rId18"/>
      <w:pgSz w:w="12240" w:h="15840" w:code="1"/>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BC33" w14:textId="77777777" w:rsidR="007A0051" w:rsidRDefault="007A0051">
      <w:r>
        <w:separator/>
      </w:r>
    </w:p>
  </w:endnote>
  <w:endnote w:type="continuationSeparator" w:id="0">
    <w:p w14:paraId="73B75037" w14:textId="77777777" w:rsidR="007A0051" w:rsidRDefault="007A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0DE6"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10DD8" w14:textId="77777777" w:rsidR="00DA6483" w:rsidRDefault="00DA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4E25" w14:textId="77777777" w:rsidR="00DA6483" w:rsidRDefault="00DA6483" w:rsidP="00514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03C">
      <w:rPr>
        <w:rStyle w:val="PageNumber"/>
        <w:noProof/>
      </w:rPr>
      <w:t>7</w:t>
    </w:r>
    <w:r>
      <w:rPr>
        <w:rStyle w:val="PageNumber"/>
      </w:rPr>
      <w:fldChar w:fldCharType="end"/>
    </w:r>
  </w:p>
  <w:p w14:paraId="5466C0E6" w14:textId="77777777" w:rsidR="00DA6483" w:rsidRDefault="00DA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58D4" w14:textId="77777777" w:rsidR="007A0051" w:rsidRDefault="007A0051">
      <w:r>
        <w:separator/>
      </w:r>
    </w:p>
  </w:footnote>
  <w:footnote w:type="continuationSeparator" w:id="0">
    <w:p w14:paraId="1BACFCCF" w14:textId="77777777" w:rsidR="007A0051" w:rsidRDefault="007A0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D0D"/>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2CE3"/>
    <w:multiLevelType w:val="hybridMultilevel"/>
    <w:tmpl w:val="C51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2656"/>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519"/>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3D6"/>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760"/>
    <w:multiLevelType w:val="hybridMultilevel"/>
    <w:tmpl w:val="CC3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009C2"/>
    <w:multiLevelType w:val="hybridMultilevel"/>
    <w:tmpl w:val="20888DB8"/>
    <w:lvl w:ilvl="0" w:tplc="6F707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813"/>
    <w:multiLevelType w:val="hybridMultilevel"/>
    <w:tmpl w:val="D994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707F"/>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D4BD2"/>
    <w:multiLevelType w:val="hybridMultilevel"/>
    <w:tmpl w:val="F50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2C87"/>
    <w:multiLevelType w:val="hybridMultilevel"/>
    <w:tmpl w:val="FD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76ECC"/>
    <w:multiLevelType w:val="hybridMultilevel"/>
    <w:tmpl w:val="10B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D67"/>
    <w:multiLevelType w:val="hybridMultilevel"/>
    <w:tmpl w:val="960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541FA"/>
    <w:multiLevelType w:val="hybridMultilevel"/>
    <w:tmpl w:val="C22E0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2521"/>
    <w:multiLevelType w:val="hybridMultilevel"/>
    <w:tmpl w:val="34B2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55AE3"/>
    <w:multiLevelType w:val="hybridMultilevel"/>
    <w:tmpl w:val="44F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F5309"/>
    <w:multiLevelType w:val="hybridMultilevel"/>
    <w:tmpl w:val="BB38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43837"/>
    <w:multiLevelType w:val="hybridMultilevel"/>
    <w:tmpl w:val="5156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40DA"/>
    <w:multiLevelType w:val="hybridMultilevel"/>
    <w:tmpl w:val="4A88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2C4A"/>
    <w:multiLevelType w:val="hybridMultilevel"/>
    <w:tmpl w:val="782A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F093D"/>
    <w:multiLevelType w:val="hybridMultilevel"/>
    <w:tmpl w:val="2C8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03F8F"/>
    <w:multiLevelType w:val="hybridMultilevel"/>
    <w:tmpl w:val="10A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5E95"/>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D5F1E"/>
    <w:multiLevelType w:val="hybridMultilevel"/>
    <w:tmpl w:val="64A4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445C"/>
    <w:multiLevelType w:val="hybridMultilevel"/>
    <w:tmpl w:val="602030F2"/>
    <w:lvl w:ilvl="0" w:tplc="51BAB0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B3034"/>
    <w:multiLevelType w:val="hybridMultilevel"/>
    <w:tmpl w:val="C882A7F2"/>
    <w:lvl w:ilvl="0" w:tplc="13D896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7798E"/>
    <w:multiLevelType w:val="hybridMultilevel"/>
    <w:tmpl w:val="7058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E7BCD"/>
    <w:multiLevelType w:val="hybridMultilevel"/>
    <w:tmpl w:val="2466D674"/>
    <w:lvl w:ilvl="0" w:tplc="4860D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16"/>
  </w:num>
  <w:num w:numId="5">
    <w:abstractNumId w:val="3"/>
  </w:num>
  <w:num w:numId="6">
    <w:abstractNumId w:val="8"/>
  </w:num>
  <w:num w:numId="7">
    <w:abstractNumId w:val="11"/>
  </w:num>
  <w:num w:numId="8">
    <w:abstractNumId w:val="0"/>
  </w:num>
  <w:num w:numId="9">
    <w:abstractNumId w:val="12"/>
  </w:num>
  <w:num w:numId="10">
    <w:abstractNumId w:val="27"/>
  </w:num>
  <w:num w:numId="11">
    <w:abstractNumId w:val="15"/>
  </w:num>
  <w:num w:numId="12">
    <w:abstractNumId w:val="4"/>
  </w:num>
  <w:num w:numId="13">
    <w:abstractNumId w:val="20"/>
  </w:num>
  <w:num w:numId="14">
    <w:abstractNumId w:val="17"/>
  </w:num>
  <w:num w:numId="15">
    <w:abstractNumId w:val="7"/>
  </w:num>
  <w:num w:numId="16">
    <w:abstractNumId w:val="1"/>
  </w:num>
  <w:num w:numId="17">
    <w:abstractNumId w:val="26"/>
  </w:num>
  <w:num w:numId="18">
    <w:abstractNumId w:val="21"/>
  </w:num>
  <w:num w:numId="19">
    <w:abstractNumId w:val="5"/>
  </w:num>
  <w:num w:numId="20">
    <w:abstractNumId w:val="18"/>
  </w:num>
  <w:num w:numId="21">
    <w:abstractNumId w:val="9"/>
  </w:num>
  <w:num w:numId="22">
    <w:abstractNumId w:val="10"/>
  </w:num>
  <w:num w:numId="23">
    <w:abstractNumId w:val="14"/>
  </w:num>
  <w:num w:numId="24">
    <w:abstractNumId w:val="23"/>
  </w:num>
  <w:num w:numId="25">
    <w:abstractNumId w:val="2"/>
  </w:num>
  <w:num w:numId="26">
    <w:abstractNumId w:val="13"/>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F8"/>
    <w:rsid w:val="00011BDF"/>
    <w:rsid w:val="0001590C"/>
    <w:rsid w:val="00023071"/>
    <w:rsid w:val="0002421B"/>
    <w:rsid w:val="0003127D"/>
    <w:rsid w:val="00055043"/>
    <w:rsid w:val="0007246C"/>
    <w:rsid w:val="000A7B68"/>
    <w:rsid w:val="000B0793"/>
    <w:rsid w:val="000B6565"/>
    <w:rsid w:val="000C0239"/>
    <w:rsid w:val="000D312A"/>
    <w:rsid w:val="000E6E2C"/>
    <w:rsid w:val="00106BC6"/>
    <w:rsid w:val="001141AA"/>
    <w:rsid w:val="0011471A"/>
    <w:rsid w:val="00134420"/>
    <w:rsid w:val="001422D1"/>
    <w:rsid w:val="0015242E"/>
    <w:rsid w:val="00164AC1"/>
    <w:rsid w:val="001742FD"/>
    <w:rsid w:val="00180420"/>
    <w:rsid w:val="00197EBA"/>
    <w:rsid w:val="001B0282"/>
    <w:rsid w:val="001D401D"/>
    <w:rsid w:val="001D61DD"/>
    <w:rsid w:val="001E15D0"/>
    <w:rsid w:val="00234340"/>
    <w:rsid w:val="002424FB"/>
    <w:rsid w:val="00254428"/>
    <w:rsid w:val="002568CD"/>
    <w:rsid w:val="00282F19"/>
    <w:rsid w:val="00283D95"/>
    <w:rsid w:val="002B303C"/>
    <w:rsid w:val="002C16DA"/>
    <w:rsid w:val="003130AC"/>
    <w:rsid w:val="00322745"/>
    <w:rsid w:val="0036493C"/>
    <w:rsid w:val="00365224"/>
    <w:rsid w:val="003747ED"/>
    <w:rsid w:val="003751F1"/>
    <w:rsid w:val="00376CBA"/>
    <w:rsid w:val="00377803"/>
    <w:rsid w:val="00386763"/>
    <w:rsid w:val="003A3CA1"/>
    <w:rsid w:val="003A63F5"/>
    <w:rsid w:val="003B1FB9"/>
    <w:rsid w:val="003B7EF5"/>
    <w:rsid w:val="003D0361"/>
    <w:rsid w:val="003D36D7"/>
    <w:rsid w:val="003D7D39"/>
    <w:rsid w:val="00426C59"/>
    <w:rsid w:val="00447919"/>
    <w:rsid w:val="00464F00"/>
    <w:rsid w:val="00472CED"/>
    <w:rsid w:val="00476426"/>
    <w:rsid w:val="004860DC"/>
    <w:rsid w:val="004F6F7E"/>
    <w:rsid w:val="00502FC6"/>
    <w:rsid w:val="0051486A"/>
    <w:rsid w:val="00522F16"/>
    <w:rsid w:val="005361A9"/>
    <w:rsid w:val="00537DF1"/>
    <w:rsid w:val="0054611D"/>
    <w:rsid w:val="005553AB"/>
    <w:rsid w:val="0056634E"/>
    <w:rsid w:val="00584D79"/>
    <w:rsid w:val="005901B6"/>
    <w:rsid w:val="005A59EE"/>
    <w:rsid w:val="005C796C"/>
    <w:rsid w:val="005D04BC"/>
    <w:rsid w:val="005D6B63"/>
    <w:rsid w:val="005F5698"/>
    <w:rsid w:val="006039A1"/>
    <w:rsid w:val="006045C3"/>
    <w:rsid w:val="0061643A"/>
    <w:rsid w:val="006177F0"/>
    <w:rsid w:val="00630E87"/>
    <w:rsid w:val="00640807"/>
    <w:rsid w:val="0064249F"/>
    <w:rsid w:val="006511F8"/>
    <w:rsid w:val="00655B37"/>
    <w:rsid w:val="00666A2A"/>
    <w:rsid w:val="006910F7"/>
    <w:rsid w:val="00691D22"/>
    <w:rsid w:val="00694EBC"/>
    <w:rsid w:val="00697511"/>
    <w:rsid w:val="006A4C56"/>
    <w:rsid w:val="006B1B42"/>
    <w:rsid w:val="006C296B"/>
    <w:rsid w:val="006C4D49"/>
    <w:rsid w:val="006C5BF4"/>
    <w:rsid w:val="006D37F4"/>
    <w:rsid w:val="006F0441"/>
    <w:rsid w:val="006F2D48"/>
    <w:rsid w:val="006F2E5C"/>
    <w:rsid w:val="00725DF4"/>
    <w:rsid w:val="00777EDF"/>
    <w:rsid w:val="00797997"/>
    <w:rsid w:val="007A0051"/>
    <w:rsid w:val="007A0163"/>
    <w:rsid w:val="007A0E32"/>
    <w:rsid w:val="007C71F8"/>
    <w:rsid w:val="007E0B5F"/>
    <w:rsid w:val="007E4F38"/>
    <w:rsid w:val="007E7273"/>
    <w:rsid w:val="007F246C"/>
    <w:rsid w:val="007F6CFA"/>
    <w:rsid w:val="00813166"/>
    <w:rsid w:val="00872C8A"/>
    <w:rsid w:val="008A49B3"/>
    <w:rsid w:val="008B34A5"/>
    <w:rsid w:val="008C1FDA"/>
    <w:rsid w:val="008E6C1A"/>
    <w:rsid w:val="00900FAF"/>
    <w:rsid w:val="00903FED"/>
    <w:rsid w:val="009336AE"/>
    <w:rsid w:val="00933706"/>
    <w:rsid w:val="00936351"/>
    <w:rsid w:val="00944554"/>
    <w:rsid w:val="0095117D"/>
    <w:rsid w:val="00955901"/>
    <w:rsid w:val="00973C96"/>
    <w:rsid w:val="00990C76"/>
    <w:rsid w:val="00993EB9"/>
    <w:rsid w:val="00995EEA"/>
    <w:rsid w:val="00996BC0"/>
    <w:rsid w:val="009B0253"/>
    <w:rsid w:val="009C6088"/>
    <w:rsid w:val="009D25D8"/>
    <w:rsid w:val="009E23AD"/>
    <w:rsid w:val="009F445B"/>
    <w:rsid w:val="00A22107"/>
    <w:rsid w:val="00A22F19"/>
    <w:rsid w:val="00A25B94"/>
    <w:rsid w:val="00A67E96"/>
    <w:rsid w:val="00A747FA"/>
    <w:rsid w:val="00A7635A"/>
    <w:rsid w:val="00A85E4F"/>
    <w:rsid w:val="00A92F88"/>
    <w:rsid w:val="00A94ABE"/>
    <w:rsid w:val="00AB12D7"/>
    <w:rsid w:val="00AC110D"/>
    <w:rsid w:val="00AE795A"/>
    <w:rsid w:val="00B03097"/>
    <w:rsid w:val="00B100DA"/>
    <w:rsid w:val="00B14367"/>
    <w:rsid w:val="00B20E99"/>
    <w:rsid w:val="00B51343"/>
    <w:rsid w:val="00B576ED"/>
    <w:rsid w:val="00B6411D"/>
    <w:rsid w:val="00B727DA"/>
    <w:rsid w:val="00B7562D"/>
    <w:rsid w:val="00B81330"/>
    <w:rsid w:val="00B957BD"/>
    <w:rsid w:val="00B96C2C"/>
    <w:rsid w:val="00BA1D5C"/>
    <w:rsid w:val="00BA2DF9"/>
    <w:rsid w:val="00BA60E5"/>
    <w:rsid w:val="00BB2251"/>
    <w:rsid w:val="00BB5079"/>
    <w:rsid w:val="00BB72C9"/>
    <w:rsid w:val="00BD63DC"/>
    <w:rsid w:val="00BD766B"/>
    <w:rsid w:val="00BF76D6"/>
    <w:rsid w:val="00C02CDA"/>
    <w:rsid w:val="00C377EA"/>
    <w:rsid w:val="00C41A45"/>
    <w:rsid w:val="00C423F8"/>
    <w:rsid w:val="00C5148B"/>
    <w:rsid w:val="00C970F2"/>
    <w:rsid w:val="00CC2DEA"/>
    <w:rsid w:val="00CF11DC"/>
    <w:rsid w:val="00CF62A2"/>
    <w:rsid w:val="00D22718"/>
    <w:rsid w:val="00D24F38"/>
    <w:rsid w:val="00D5061E"/>
    <w:rsid w:val="00D636B7"/>
    <w:rsid w:val="00D67D09"/>
    <w:rsid w:val="00D8670A"/>
    <w:rsid w:val="00D90F50"/>
    <w:rsid w:val="00DA6483"/>
    <w:rsid w:val="00DC313B"/>
    <w:rsid w:val="00DD0F48"/>
    <w:rsid w:val="00DD4D1F"/>
    <w:rsid w:val="00DF1FA1"/>
    <w:rsid w:val="00E121B3"/>
    <w:rsid w:val="00E12655"/>
    <w:rsid w:val="00E50284"/>
    <w:rsid w:val="00E62D1E"/>
    <w:rsid w:val="00E73B1F"/>
    <w:rsid w:val="00E8421A"/>
    <w:rsid w:val="00EA50F9"/>
    <w:rsid w:val="00EC2DAC"/>
    <w:rsid w:val="00ED5682"/>
    <w:rsid w:val="00EE2A8F"/>
    <w:rsid w:val="00EE6B20"/>
    <w:rsid w:val="00F067DE"/>
    <w:rsid w:val="00F423BA"/>
    <w:rsid w:val="00F5084E"/>
    <w:rsid w:val="00FB31DF"/>
    <w:rsid w:val="00FC428F"/>
    <w:rsid w:val="00FC7AC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9B1F"/>
  <w15:docId w15:val="{4F56888D-A5BD-46F8-AA4E-956593DF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7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71F8"/>
    <w:pPr>
      <w:spacing w:before="100" w:beforeAutospacing="1" w:after="100" w:afterAutospacing="1"/>
    </w:pPr>
  </w:style>
  <w:style w:type="character" w:styleId="Emphasis">
    <w:name w:val="Emphasis"/>
    <w:qFormat/>
    <w:rsid w:val="007C71F8"/>
    <w:rPr>
      <w:i/>
      <w:iCs/>
    </w:rPr>
  </w:style>
  <w:style w:type="paragraph" w:customStyle="1" w:styleId="description">
    <w:name w:val="description"/>
    <w:basedOn w:val="Normal"/>
    <w:rsid w:val="007C71F8"/>
    <w:pPr>
      <w:spacing w:before="75"/>
    </w:pPr>
  </w:style>
  <w:style w:type="paragraph" w:styleId="Footer">
    <w:name w:val="footer"/>
    <w:basedOn w:val="Normal"/>
    <w:link w:val="FooterChar"/>
    <w:rsid w:val="00386763"/>
    <w:pPr>
      <w:tabs>
        <w:tab w:val="center" w:pos="4320"/>
        <w:tab w:val="right" w:pos="8640"/>
      </w:tabs>
    </w:pPr>
  </w:style>
  <w:style w:type="character" w:styleId="PageNumber">
    <w:name w:val="page number"/>
    <w:basedOn w:val="DefaultParagraphFont"/>
    <w:rsid w:val="00386763"/>
  </w:style>
  <w:style w:type="paragraph" w:styleId="BalloonText">
    <w:name w:val="Balloon Text"/>
    <w:basedOn w:val="Normal"/>
    <w:semiHidden/>
    <w:rsid w:val="00995EEA"/>
    <w:rPr>
      <w:rFonts w:ascii="Tahoma" w:hAnsi="Tahoma" w:cs="Tahoma"/>
      <w:sz w:val="16"/>
      <w:szCs w:val="16"/>
    </w:rPr>
  </w:style>
  <w:style w:type="character" w:styleId="Hyperlink">
    <w:name w:val="Hyperlink"/>
    <w:rsid w:val="00B957BD"/>
    <w:rPr>
      <w:color w:val="0000FF"/>
      <w:u w:val="single"/>
    </w:rPr>
  </w:style>
  <w:style w:type="table" w:styleId="TableGrid">
    <w:name w:val="Table Grid"/>
    <w:basedOn w:val="TableNormal"/>
    <w:uiPriority w:val="39"/>
    <w:rsid w:val="002568CD"/>
    <w:rPr>
      <w:rFonts w:ascii="Comic Sans MS" w:eastAsia="Calibri" w:hAnsi="Comic Sans M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8CD"/>
    <w:pPr>
      <w:ind w:left="720"/>
      <w:contextualSpacing/>
    </w:pPr>
    <w:rPr>
      <w:rFonts w:eastAsia="Calibri"/>
    </w:rPr>
  </w:style>
  <w:style w:type="paragraph" w:styleId="Header">
    <w:name w:val="header"/>
    <w:basedOn w:val="Normal"/>
    <w:link w:val="HeaderChar"/>
    <w:rsid w:val="001D61DD"/>
    <w:pPr>
      <w:tabs>
        <w:tab w:val="center" w:pos="4680"/>
        <w:tab w:val="right" w:pos="9360"/>
      </w:tabs>
    </w:pPr>
  </w:style>
  <w:style w:type="character" w:customStyle="1" w:styleId="HeaderChar">
    <w:name w:val="Header Char"/>
    <w:link w:val="Header"/>
    <w:rsid w:val="001D61DD"/>
    <w:rPr>
      <w:sz w:val="24"/>
      <w:szCs w:val="24"/>
    </w:rPr>
  </w:style>
  <w:style w:type="character" w:customStyle="1" w:styleId="FooterChar">
    <w:name w:val="Footer Char"/>
    <w:basedOn w:val="DefaultParagraphFont"/>
    <w:link w:val="Footer"/>
    <w:rsid w:val="003751F1"/>
    <w:rPr>
      <w:sz w:val="24"/>
      <w:szCs w:val="24"/>
    </w:rPr>
  </w:style>
  <w:style w:type="character" w:styleId="UnresolvedMention">
    <w:name w:val="Unresolved Mention"/>
    <w:basedOn w:val="DefaultParagraphFont"/>
    <w:uiPriority w:val="99"/>
    <w:semiHidden/>
    <w:unhideWhenUsed/>
    <w:rsid w:val="005F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9929">
      <w:bodyDiv w:val="1"/>
      <w:marLeft w:val="0"/>
      <w:marRight w:val="0"/>
      <w:marTop w:val="0"/>
      <w:marBottom w:val="0"/>
      <w:divBdr>
        <w:top w:val="none" w:sz="0" w:space="0" w:color="auto"/>
        <w:left w:val="none" w:sz="0" w:space="0" w:color="auto"/>
        <w:bottom w:val="none" w:sz="0" w:space="0" w:color="auto"/>
        <w:right w:val="none" w:sz="0" w:space="0" w:color="auto"/>
      </w:divBdr>
      <w:divsChild>
        <w:div w:id="1643458293">
          <w:marLeft w:val="105"/>
          <w:marRight w:val="0"/>
          <w:marTop w:val="0"/>
          <w:marBottom w:val="0"/>
          <w:divBdr>
            <w:top w:val="none" w:sz="0" w:space="0" w:color="auto"/>
            <w:left w:val="none" w:sz="0" w:space="0" w:color="auto"/>
            <w:bottom w:val="none" w:sz="0" w:space="0" w:color="auto"/>
            <w:right w:val="none" w:sz="0" w:space="0" w:color="auto"/>
          </w:divBdr>
          <w:divsChild>
            <w:div w:id="1250120535">
              <w:marLeft w:val="0"/>
              <w:marRight w:val="375"/>
              <w:marTop w:val="0"/>
              <w:marBottom w:val="0"/>
              <w:divBdr>
                <w:top w:val="none" w:sz="0" w:space="0" w:color="auto"/>
                <w:left w:val="none" w:sz="0" w:space="0" w:color="auto"/>
                <w:bottom w:val="none" w:sz="0" w:space="0" w:color="auto"/>
                <w:right w:val="none" w:sz="0" w:space="0" w:color="auto"/>
              </w:divBdr>
              <w:divsChild>
                <w:div w:id="14021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142">
      <w:bodyDiv w:val="1"/>
      <w:marLeft w:val="0"/>
      <w:marRight w:val="0"/>
      <w:marTop w:val="0"/>
      <w:marBottom w:val="0"/>
      <w:divBdr>
        <w:top w:val="none" w:sz="0" w:space="0" w:color="auto"/>
        <w:left w:val="none" w:sz="0" w:space="0" w:color="auto"/>
        <w:bottom w:val="none" w:sz="0" w:space="0" w:color="auto"/>
        <w:right w:val="none" w:sz="0" w:space="0" w:color="auto"/>
      </w:divBdr>
      <w:divsChild>
        <w:div w:id="1507868593">
          <w:marLeft w:val="0"/>
          <w:marRight w:val="0"/>
          <w:marTop w:val="0"/>
          <w:marBottom w:val="0"/>
          <w:divBdr>
            <w:top w:val="none" w:sz="0" w:space="0" w:color="auto"/>
            <w:left w:val="none" w:sz="0" w:space="0" w:color="auto"/>
            <w:bottom w:val="none" w:sz="0" w:space="0" w:color="auto"/>
            <w:right w:val="none" w:sz="0" w:space="0" w:color="auto"/>
          </w:divBdr>
          <w:divsChild>
            <w:div w:id="164325315">
              <w:marLeft w:val="0"/>
              <w:marRight w:val="0"/>
              <w:marTop w:val="0"/>
              <w:marBottom w:val="0"/>
              <w:divBdr>
                <w:top w:val="none" w:sz="0" w:space="0" w:color="auto"/>
                <w:left w:val="none" w:sz="0" w:space="0" w:color="auto"/>
                <w:bottom w:val="none" w:sz="0" w:space="0" w:color="auto"/>
                <w:right w:val="none" w:sz="0" w:space="0" w:color="auto"/>
              </w:divBdr>
              <w:divsChild>
                <w:div w:id="1969241376">
                  <w:marLeft w:val="0"/>
                  <w:marRight w:val="0"/>
                  <w:marTop w:val="0"/>
                  <w:marBottom w:val="0"/>
                  <w:divBdr>
                    <w:top w:val="none" w:sz="0" w:space="0" w:color="auto"/>
                    <w:left w:val="none" w:sz="0" w:space="0" w:color="auto"/>
                    <w:bottom w:val="none" w:sz="0" w:space="0" w:color="auto"/>
                    <w:right w:val="none" w:sz="0" w:space="0" w:color="auto"/>
                  </w:divBdr>
                  <w:divsChild>
                    <w:div w:id="1994990531">
                      <w:marLeft w:val="0"/>
                      <w:marRight w:val="0"/>
                      <w:marTop w:val="0"/>
                      <w:marBottom w:val="0"/>
                      <w:divBdr>
                        <w:top w:val="none" w:sz="0" w:space="0" w:color="auto"/>
                        <w:left w:val="none" w:sz="0" w:space="0" w:color="auto"/>
                        <w:bottom w:val="none" w:sz="0" w:space="0" w:color="auto"/>
                        <w:right w:val="none" w:sz="0" w:space="0" w:color="auto"/>
                      </w:divBdr>
                      <w:divsChild>
                        <w:div w:id="1136722580">
                          <w:marLeft w:val="405"/>
                          <w:marRight w:val="0"/>
                          <w:marTop w:val="0"/>
                          <w:marBottom w:val="0"/>
                          <w:divBdr>
                            <w:top w:val="none" w:sz="0" w:space="0" w:color="auto"/>
                            <w:left w:val="none" w:sz="0" w:space="0" w:color="auto"/>
                            <w:bottom w:val="none" w:sz="0" w:space="0" w:color="auto"/>
                            <w:right w:val="none" w:sz="0" w:space="0" w:color="auto"/>
                          </w:divBdr>
                          <w:divsChild>
                            <w:div w:id="475490690">
                              <w:marLeft w:val="0"/>
                              <w:marRight w:val="0"/>
                              <w:marTop w:val="0"/>
                              <w:marBottom w:val="0"/>
                              <w:divBdr>
                                <w:top w:val="none" w:sz="0" w:space="0" w:color="auto"/>
                                <w:left w:val="none" w:sz="0" w:space="0" w:color="auto"/>
                                <w:bottom w:val="none" w:sz="0" w:space="0" w:color="auto"/>
                                <w:right w:val="none" w:sz="0" w:space="0" w:color="auto"/>
                              </w:divBdr>
                              <w:divsChild>
                                <w:div w:id="868642010">
                                  <w:marLeft w:val="0"/>
                                  <w:marRight w:val="0"/>
                                  <w:marTop w:val="0"/>
                                  <w:marBottom w:val="0"/>
                                  <w:divBdr>
                                    <w:top w:val="none" w:sz="0" w:space="0" w:color="auto"/>
                                    <w:left w:val="none" w:sz="0" w:space="0" w:color="auto"/>
                                    <w:bottom w:val="none" w:sz="0" w:space="0" w:color="auto"/>
                                    <w:right w:val="none" w:sz="0" w:space="0" w:color="auto"/>
                                  </w:divBdr>
                                  <w:divsChild>
                                    <w:div w:id="1424572335">
                                      <w:marLeft w:val="0"/>
                                      <w:marRight w:val="0"/>
                                      <w:marTop w:val="60"/>
                                      <w:marBottom w:val="0"/>
                                      <w:divBdr>
                                        <w:top w:val="none" w:sz="0" w:space="0" w:color="auto"/>
                                        <w:left w:val="none" w:sz="0" w:space="0" w:color="auto"/>
                                        <w:bottom w:val="none" w:sz="0" w:space="0" w:color="auto"/>
                                        <w:right w:val="none" w:sz="0" w:space="0" w:color="auto"/>
                                      </w:divBdr>
                                      <w:divsChild>
                                        <w:div w:id="648898022">
                                          <w:marLeft w:val="0"/>
                                          <w:marRight w:val="0"/>
                                          <w:marTop w:val="0"/>
                                          <w:marBottom w:val="0"/>
                                          <w:divBdr>
                                            <w:top w:val="none" w:sz="0" w:space="0" w:color="auto"/>
                                            <w:left w:val="none" w:sz="0" w:space="0" w:color="auto"/>
                                            <w:bottom w:val="none" w:sz="0" w:space="0" w:color="auto"/>
                                            <w:right w:val="none" w:sz="0" w:space="0" w:color="auto"/>
                                          </w:divBdr>
                                          <w:divsChild>
                                            <w:div w:id="1983346721">
                                              <w:marLeft w:val="0"/>
                                              <w:marRight w:val="0"/>
                                              <w:marTop w:val="0"/>
                                              <w:marBottom w:val="0"/>
                                              <w:divBdr>
                                                <w:top w:val="none" w:sz="0" w:space="0" w:color="auto"/>
                                                <w:left w:val="none" w:sz="0" w:space="0" w:color="auto"/>
                                                <w:bottom w:val="single" w:sz="6" w:space="15" w:color="auto"/>
                                                <w:right w:val="none" w:sz="0" w:space="0" w:color="auto"/>
                                              </w:divBdr>
                                              <w:divsChild>
                                                <w:div w:id="1103888924">
                                                  <w:marLeft w:val="0"/>
                                                  <w:marRight w:val="0"/>
                                                  <w:marTop w:val="0"/>
                                                  <w:marBottom w:val="0"/>
                                                  <w:divBdr>
                                                    <w:top w:val="none" w:sz="0" w:space="0" w:color="auto"/>
                                                    <w:left w:val="none" w:sz="0" w:space="0" w:color="auto"/>
                                                    <w:bottom w:val="none" w:sz="0" w:space="0" w:color="auto"/>
                                                    <w:right w:val="none" w:sz="0" w:space="0" w:color="auto"/>
                                                  </w:divBdr>
                                                  <w:divsChild>
                                                    <w:div w:id="1429615361">
                                                      <w:marLeft w:val="0"/>
                                                      <w:marRight w:val="0"/>
                                                      <w:marTop w:val="0"/>
                                                      <w:marBottom w:val="60"/>
                                                      <w:divBdr>
                                                        <w:top w:val="none" w:sz="0" w:space="0" w:color="auto"/>
                                                        <w:left w:val="none" w:sz="0" w:space="0" w:color="auto"/>
                                                        <w:bottom w:val="none" w:sz="0" w:space="0" w:color="auto"/>
                                                        <w:right w:val="none" w:sz="0" w:space="0" w:color="auto"/>
                                                      </w:divBdr>
                                                      <w:divsChild>
                                                        <w:div w:id="772210803">
                                                          <w:marLeft w:val="0"/>
                                                          <w:marRight w:val="0"/>
                                                          <w:marTop w:val="0"/>
                                                          <w:marBottom w:val="0"/>
                                                          <w:divBdr>
                                                            <w:top w:val="none" w:sz="0" w:space="0" w:color="auto"/>
                                                            <w:left w:val="none" w:sz="0" w:space="0" w:color="auto"/>
                                                            <w:bottom w:val="none" w:sz="0" w:space="0" w:color="auto"/>
                                                            <w:right w:val="none" w:sz="0" w:space="0" w:color="auto"/>
                                                          </w:divBdr>
                                                          <w:divsChild>
                                                            <w:div w:id="21636600">
                                                              <w:marLeft w:val="0"/>
                                                              <w:marRight w:val="0"/>
                                                              <w:marTop w:val="0"/>
                                                              <w:marBottom w:val="0"/>
                                                              <w:divBdr>
                                                                <w:top w:val="none" w:sz="0" w:space="0" w:color="auto"/>
                                                                <w:left w:val="none" w:sz="0" w:space="0" w:color="auto"/>
                                                                <w:bottom w:val="none" w:sz="0" w:space="0" w:color="auto"/>
                                                                <w:right w:val="none" w:sz="0" w:space="0" w:color="auto"/>
                                                              </w:divBdr>
                                                              <w:divsChild>
                                                                <w:div w:id="1596089164">
                                                                  <w:marLeft w:val="0"/>
                                                                  <w:marRight w:val="0"/>
                                                                  <w:marTop w:val="0"/>
                                                                  <w:marBottom w:val="0"/>
                                                                  <w:divBdr>
                                                                    <w:top w:val="none" w:sz="0" w:space="0" w:color="auto"/>
                                                                    <w:left w:val="none" w:sz="0" w:space="0" w:color="auto"/>
                                                                    <w:bottom w:val="none" w:sz="0" w:space="0" w:color="auto"/>
                                                                    <w:right w:val="none" w:sz="0" w:space="0" w:color="auto"/>
                                                                  </w:divBdr>
                                                                  <w:divsChild>
                                                                    <w:div w:id="1649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343300">
      <w:bodyDiv w:val="1"/>
      <w:marLeft w:val="0"/>
      <w:marRight w:val="0"/>
      <w:marTop w:val="0"/>
      <w:marBottom w:val="0"/>
      <w:divBdr>
        <w:top w:val="none" w:sz="0" w:space="0" w:color="auto"/>
        <w:left w:val="none" w:sz="0" w:space="0" w:color="auto"/>
        <w:bottom w:val="none" w:sz="0" w:space="0" w:color="auto"/>
        <w:right w:val="none" w:sz="0" w:space="0" w:color="auto"/>
      </w:divBdr>
      <w:divsChild>
        <w:div w:id="503667258">
          <w:marLeft w:val="0"/>
          <w:marRight w:val="0"/>
          <w:marTop w:val="210"/>
          <w:marBottom w:val="210"/>
          <w:divBdr>
            <w:top w:val="none" w:sz="0" w:space="0" w:color="auto"/>
            <w:left w:val="none" w:sz="0" w:space="0" w:color="auto"/>
            <w:bottom w:val="none" w:sz="0" w:space="0" w:color="auto"/>
            <w:right w:val="none" w:sz="0" w:space="0" w:color="auto"/>
          </w:divBdr>
          <w:divsChild>
            <w:div w:id="1781337133">
              <w:marLeft w:val="0"/>
              <w:marRight w:val="0"/>
              <w:marTop w:val="0"/>
              <w:marBottom w:val="0"/>
              <w:divBdr>
                <w:top w:val="none" w:sz="0" w:space="0" w:color="auto"/>
                <w:left w:val="none" w:sz="0" w:space="0" w:color="auto"/>
                <w:bottom w:val="none" w:sz="0" w:space="0" w:color="auto"/>
                <w:right w:val="none" w:sz="0" w:space="0" w:color="auto"/>
              </w:divBdr>
              <w:divsChild>
                <w:div w:id="329870510">
                  <w:marLeft w:val="150"/>
                  <w:marRight w:val="0"/>
                  <w:marTop w:val="0"/>
                  <w:marBottom w:val="0"/>
                  <w:divBdr>
                    <w:top w:val="none" w:sz="0" w:space="0" w:color="auto"/>
                    <w:left w:val="none" w:sz="0" w:space="0" w:color="auto"/>
                    <w:bottom w:val="none" w:sz="0" w:space="0" w:color="auto"/>
                    <w:right w:val="none" w:sz="0" w:space="0" w:color="auto"/>
                  </w:divBdr>
                  <w:divsChild>
                    <w:div w:id="415828403">
                      <w:marLeft w:val="0"/>
                      <w:marRight w:val="0"/>
                      <w:marTop w:val="0"/>
                      <w:marBottom w:val="150"/>
                      <w:divBdr>
                        <w:top w:val="dashed" w:sz="6" w:space="8" w:color="FBCC64"/>
                        <w:left w:val="none" w:sz="0" w:space="0" w:color="auto"/>
                        <w:bottom w:val="dashed" w:sz="6" w:space="8" w:color="FBCC64"/>
                        <w:right w:val="none" w:sz="0" w:space="0" w:color="auto"/>
                      </w:divBdr>
                    </w:div>
                    <w:div w:id="1210648814">
                      <w:marLeft w:val="0"/>
                      <w:marRight w:val="0"/>
                      <w:marTop w:val="0"/>
                      <w:marBottom w:val="150"/>
                      <w:divBdr>
                        <w:top w:val="dashed" w:sz="6" w:space="8" w:color="FBCC64"/>
                        <w:left w:val="none" w:sz="0" w:space="0" w:color="auto"/>
                        <w:bottom w:val="dashed" w:sz="6" w:space="8" w:color="FBCC64"/>
                        <w:right w:val="none" w:sz="0" w:space="0" w:color="auto"/>
                      </w:divBdr>
                    </w:div>
                    <w:div w:id="2004430930">
                      <w:marLeft w:val="0"/>
                      <w:marRight w:val="0"/>
                      <w:marTop w:val="0"/>
                      <w:marBottom w:val="150"/>
                      <w:divBdr>
                        <w:top w:val="dashed" w:sz="6" w:space="8" w:color="FBCC64"/>
                        <w:left w:val="none" w:sz="0" w:space="0" w:color="auto"/>
                        <w:bottom w:val="dashed" w:sz="6" w:space="8" w:color="FBCC64"/>
                        <w:right w:val="none" w:sz="0" w:space="0" w:color="auto"/>
                      </w:divBdr>
                    </w:div>
                    <w:div w:id="2005546361">
                      <w:marLeft w:val="0"/>
                      <w:marRight w:val="0"/>
                      <w:marTop w:val="0"/>
                      <w:marBottom w:val="150"/>
                      <w:divBdr>
                        <w:top w:val="dashed" w:sz="6" w:space="8" w:color="FBCC64"/>
                        <w:left w:val="none" w:sz="0" w:space="0" w:color="auto"/>
                        <w:bottom w:val="dashed" w:sz="6" w:space="8" w:color="FBCC64"/>
                        <w:right w:val="none" w:sz="0" w:space="0" w:color="auto"/>
                      </w:divBdr>
                    </w:div>
                  </w:divsChild>
                </w:div>
              </w:divsChild>
            </w:div>
          </w:divsChild>
        </w:div>
      </w:divsChild>
    </w:div>
    <w:div w:id="420489821">
      <w:bodyDiv w:val="1"/>
      <w:marLeft w:val="0"/>
      <w:marRight w:val="0"/>
      <w:marTop w:val="0"/>
      <w:marBottom w:val="0"/>
      <w:divBdr>
        <w:top w:val="none" w:sz="0" w:space="0" w:color="auto"/>
        <w:left w:val="none" w:sz="0" w:space="0" w:color="auto"/>
        <w:bottom w:val="none" w:sz="0" w:space="0" w:color="auto"/>
        <w:right w:val="none" w:sz="0" w:space="0" w:color="auto"/>
      </w:divBdr>
      <w:divsChild>
        <w:div w:id="540627304">
          <w:marLeft w:val="0"/>
          <w:marRight w:val="0"/>
          <w:marTop w:val="0"/>
          <w:marBottom w:val="0"/>
          <w:divBdr>
            <w:top w:val="none" w:sz="0" w:space="0" w:color="auto"/>
            <w:left w:val="none" w:sz="0" w:space="0" w:color="auto"/>
            <w:bottom w:val="none" w:sz="0" w:space="0" w:color="auto"/>
            <w:right w:val="none" w:sz="0" w:space="0" w:color="auto"/>
          </w:divBdr>
        </w:div>
        <w:div w:id="1430197632">
          <w:marLeft w:val="0"/>
          <w:marRight w:val="0"/>
          <w:marTop w:val="0"/>
          <w:marBottom w:val="0"/>
          <w:divBdr>
            <w:top w:val="none" w:sz="0" w:space="0" w:color="auto"/>
            <w:left w:val="none" w:sz="0" w:space="0" w:color="auto"/>
            <w:bottom w:val="none" w:sz="0" w:space="0" w:color="auto"/>
            <w:right w:val="none" w:sz="0" w:space="0" w:color="auto"/>
          </w:divBdr>
        </w:div>
        <w:div w:id="1849830671">
          <w:marLeft w:val="0"/>
          <w:marRight w:val="0"/>
          <w:marTop w:val="0"/>
          <w:marBottom w:val="0"/>
          <w:divBdr>
            <w:top w:val="none" w:sz="0" w:space="0" w:color="auto"/>
            <w:left w:val="none" w:sz="0" w:space="0" w:color="auto"/>
            <w:bottom w:val="none" w:sz="0" w:space="0" w:color="auto"/>
            <w:right w:val="none" w:sz="0" w:space="0" w:color="auto"/>
          </w:divBdr>
        </w:div>
      </w:divsChild>
    </w:div>
    <w:div w:id="484198552">
      <w:bodyDiv w:val="1"/>
      <w:marLeft w:val="0"/>
      <w:marRight w:val="0"/>
      <w:marTop w:val="0"/>
      <w:marBottom w:val="0"/>
      <w:divBdr>
        <w:top w:val="none" w:sz="0" w:space="0" w:color="auto"/>
        <w:left w:val="none" w:sz="0" w:space="0" w:color="auto"/>
        <w:bottom w:val="none" w:sz="0" w:space="0" w:color="auto"/>
        <w:right w:val="none" w:sz="0" w:space="0" w:color="auto"/>
      </w:divBdr>
    </w:div>
    <w:div w:id="525412692">
      <w:bodyDiv w:val="1"/>
      <w:marLeft w:val="0"/>
      <w:marRight w:val="0"/>
      <w:marTop w:val="0"/>
      <w:marBottom w:val="0"/>
      <w:divBdr>
        <w:top w:val="none" w:sz="0" w:space="0" w:color="auto"/>
        <w:left w:val="none" w:sz="0" w:space="0" w:color="auto"/>
        <w:bottom w:val="none" w:sz="0" w:space="0" w:color="auto"/>
        <w:right w:val="none" w:sz="0" w:space="0" w:color="auto"/>
      </w:divBdr>
      <w:divsChild>
        <w:div w:id="262498095">
          <w:marLeft w:val="0"/>
          <w:marRight w:val="0"/>
          <w:marTop w:val="0"/>
          <w:marBottom w:val="0"/>
          <w:divBdr>
            <w:top w:val="none" w:sz="0" w:space="0" w:color="auto"/>
            <w:left w:val="none" w:sz="0" w:space="0" w:color="auto"/>
            <w:bottom w:val="none" w:sz="0" w:space="0" w:color="auto"/>
            <w:right w:val="none" w:sz="0" w:space="0" w:color="auto"/>
          </w:divBdr>
        </w:div>
        <w:div w:id="485706931">
          <w:marLeft w:val="0"/>
          <w:marRight w:val="0"/>
          <w:marTop w:val="0"/>
          <w:marBottom w:val="0"/>
          <w:divBdr>
            <w:top w:val="none" w:sz="0" w:space="0" w:color="auto"/>
            <w:left w:val="none" w:sz="0" w:space="0" w:color="auto"/>
            <w:bottom w:val="none" w:sz="0" w:space="0" w:color="auto"/>
            <w:right w:val="none" w:sz="0" w:space="0" w:color="auto"/>
          </w:divBdr>
        </w:div>
        <w:div w:id="796483662">
          <w:marLeft w:val="0"/>
          <w:marRight w:val="0"/>
          <w:marTop w:val="0"/>
          <w:marBottom w:val="0"/>
          <w:divBdr>
            <w:top w:val="none" w:sz="0" w:space="0" w:color="auto"/>
            <w:left w:val="none" w:sz="0" w:space="0" w:color="auto"/>
            <w:bottom w:val="none" w:sz="0" w:space="0" w:color="auto"/>
            <w:right w:val="none" w:sz="0" w:space="0" w:color="auto"/>
          </w:divBdr>
        </w:div>
        <w:div w:id="878934726">
          <w:marLeft w:val="0"/>
          <w:marRight w:val="0"/>
          <w:marTop w:val="0"/>
          <w:marBottom w:val="0"/>
          <w:divBdr>
            <w:top w:val="none" w:sz="0" w:space="0" w:color="auto"/>
            <w:left w:val="none" w:sz="0" w:space="0" w:color="auto"/>
            <w:bottom w:val="none" w:sz="0" w:space="0" w:color="auto"/>
            <w:right w:val="none" w:sz="0" w:space="0" w:color="auto"/>
          </w:divBdr>
        </w:div>
        <w:div w:id="1047756660">
          <w:marLeft w:val="0"/>
          <w:marRight w:val="0"/>
          <w:marTop w:val="0"/>
          <w:marBottom w:val="0"/>
          <w:divBdr>
            <w:top w:val="none" w:sz="0" w:space="0" w:color="auto"/>
            <w:left w:val="none" w:sz="0" w:space="0" w:color="auto"/>
            <w:bottom w:val="none" w:sz="0" w:space="0" w:color="auto"/>
            <w:right w:val="none" w:sz="0" w:space="0" w:color="auto"/>
          </w:divBdr>
        </w:div>
        <w:div w:id="1069614540">
          <w:marLeft w:val="0"/>
          <w:marRight w:val="0"/>
          <w:marTop w:val="0"/>
          <w:marBottom w:val="0"/>
          <w:divBdr>
            <w:top w:val="none" w:sz="0" w:space="0" w:color="auto"/>
            <w:left w:val="none" w:sz="0" w:space="0" w:color="auto"/>
            <w:bottom w:val="none" w:sz="0" w:space="0" w:color="auto"/>
            <w:right w:val="none" w:sz="0" w:space="0" w:color="auto"/>
          </w:divBdr>
        </w:div>
        <w:div w:id="1925138514">
          <w:marLeft w:val="0"/>
          <w:marRight w:val="0"/>
          <w:marTop w:val="0"/>
          <w:marBottom w:val="0"/>
          <w:divBdr>
            <w:top w:val="none" w:sz="0" w:space="0" w:color="auto"/>
            <w:left w:val="none" w:sz="0" w:space="0" w:color="auto"/>
            <w:bottom w:val="none" w:sz="0" w:space="0" w:color="auto"/>
            <w:right w:val="none" w:sz="0" w:space="0" w:color="auto"/>
          </w:divBdr>
        </w:div>
      </w:divsChild>
    </w:div>
    <w:div w:id="1129665016">
      <w:bodyDiv w:val="1"/>
      <w:marLeft w:val="0"/>
      <w:marRight w:val="0"/>
      <w:marTop w:val="0"/>
      <w:marBottom w:val="0"/>
      <w:divBdr>
        <w:top w:val="none" w:sz="0" w:space="0" w:color="auto"/>
        <w:left w:val="none" w:sz="0" w:space="0" w:color="auto"/>
        <w:bottom w:val="none" w:sz="0" w:space="0" w:color="auto"/>
        <w:right w:val="none" w:sz="0" w:space="0" w:color="auto"/>
      </w:divBdr>
      <w:divsChild>
        <w:div w:id="1601598907">
          <w:marLeft w:val="0"/>
          <w:marRight w:val="0"/>
          <w:marTop w:val="0"/>
          <w:marBottom w:val="0"/>
          <w:divBdr>
            <w:top w:val="none" w:sz="0" w:space="0" w:color="auto"/>
            <w:left w:val="none" w:sz="0" w:space="0" w:color="auto"/>
            <w:bottom w:val="none" w:sz="0" w:space="0" w:color="auto"/>
            <w:right w:val="none" w:sz="0" w:space="0" w:color="auto"/>
          </w:divBdr>
        </w:div>
      </w:divsChild>
    </w:div>
    <w:div w:id="1201748090">
      <w:bodyDiv w:val="1"/>
      <w:marLeft w:val="0"/>
      <w:marRight w:val="0"/>
      <w:marTop w:val="0"/>
      <w:marBottom w:val="0"/>
      <w:divBdr>
        <w:top w:val="none" w:sz="0" w:space="0" w:color="auto"/>
        <w:left w:val="none" w:sz="0" w:space="0" w:color="auto"/>
        <w:bottom w:val="none" w:sz="0" w:space="0" w:color="auto"/>
        <w:right w:val="none" w:sz="0" w:space="0" w:color="auto"/>
      </w:divBdr>
      <w:divsChild>
        <w:div w:id="134227208">
          <w:marLeft w:val="0"/>
          <w:marRight w:val="0"/>
          <w:marTop w:val="0"/>
          <w:marBottom w:val="0"/>
          <w:divBdr>
            <w:top w:val="none" w:sz="0" w:space="0" w:color="auto"/>
            <w:left w:val="none" w:sz="0" w:space="0" w:color="auto"/>
            <w:bottom w:val="none" w:sz="0" w:space="0" w:color="auto"/>
            <w:right w:val="none" w:sz="0" w:space="0" w:color="auto"/>
          </w:divBdr>
        </w:div>
        <w:div w:id="792551692">
          <w:marLeft w:val="0"/>
          <w:marRight w:val="0"/>
          <w:marTop w:val="0"/>
          <w:marBottom w:val="0"/>
          <w:divBdr>
            <w:top w:val="none" w:sz="0" w:space="0" w:color="auto"/>
            <w:left w:val="none" w:sz="0" w:space="0" w:color="auto"/>
            <w:bottom w:val="none" w:sz="0" w:space="0" w:color="auto"/>
            <w:right w:val="none" w:sz="0" w:space="0" w:color="auto"/>
          </w:divBdr>
        </w:div>
        <w:div w:id="870192221">
          <w:marLeft w:val="0"/>
          <w:marRight w:val="0"/>
          <w:marTop w:val="0"/>
          <w:marBottom w:val="0"/>
          <w:divBdr>
            <w:top w:val="none" w:sz="0" w:space="0" w:color="auto"/>
            <w:left w:val="none" w:sz="0" w:space="0" w:color="auto"/>
            <w:bottom w:val="none" w:sz="0" w:space="0" w:color="auto"/>
            <w:right w:val="none" w:sz="0" w:space="0" w:color="auto"/>
          </w:divBdr>
        </w:div>
        <w:div w:id="900671113">
          <w:marLeft w:val="0"/>
          <w:marRight w:val="0"/>
          <w:marTop w:val="0"/>
          <w:marBottom w:val="0"/>
          <w:divBdr>
            <w:top w:val="none" w:sz="0" w:space="0" w:color="auto"/>
            <w:left w:val="none" w:sz="0" w:space="0" w:color="auto"/>
            <w:bottom w:val="none" w:sz="0" w:space="0" w:color="auto"/>
            <w:right w:val="none" w:sz="0" w:space="0" w:color="auto"/>
          </w:divBdr>
        </w:div>
        <w:div w:id="916862124">
          <w:marLeft w:val="0"/>
          <w:marRight w:val="0"/>
          <w:marTop w:val="0"/>
          <w:marBottom w:val="0"/>
          <w:divBdr>
            <w:top w:val="none" w:sz="0" w:space="0" w:color="auto"/>
            <w:left w:val="none" w:sz="0" w:space="0" w:color="auto"/>
            <w:bottom w:val="none" w:sz="0" w:space="0" w:color="auto"/>
            <w:right w:val="none" w:sz="0" w:space="0" w:color="auto"/>
          </w:divBdr>
        </w:div>
        <w:div w:id="1205827419">
          <w:marLeft w:val="0"/>
          <w:marRight w:val="0"/>
          <w:marTop w:val="0"/>
          <w:marBottom w:val="0"/>
          <w:divBdr>
            <w:top w:val="none" w:sz="0" w:space="0" w:color="auto"/>
            <w:left w:val="none" w:sz="0" w:space="0" w:color="auto"/>
            <w:bottom w:val="none" w:sz="0" w:space="0" w:color="auto"/>
            <w:right w:val="none" w:sz="0" w:space="0" w:color="auto"/>
          </w:divBdr>
        </w:div>
        <w:div w:id="1613513744">
          <w:marLeft w:val="0"/>
          <w:marRight w:val="0"/>
          <w:marTop w:val="0"/>
          <w:marBottom w:val="0"/>
          <w:divBdr>
            <w:top w:val="none" w:sz="0" w:space="0" w:color="auto"/>
            <w:left w:val="none" w:sz="0" w:space="0" w:color="auto"/>
            <w:bottom w:val="none" w:sz="0" w:space="0" w:color="auto"/>
            <w:right w:val="none" w:sz="0" w:space="0" w:color="auto"/>
          </w:divBdr>
        </w:div>
      </w:divsChild>
    </w:div>
    <w:div w:id="1453669215">
      <w:bodyDiv w:val="1"/>
      <w:marLeft w:val="0"/>
      <w:marRight w:val="0"/>
      <w:marTop w:val="0"/>
      <w:marBottom w:val="0"/>
      <w:divBdr>
        <w:top w:val="none" w:sz="0" w:space="0" w:color="auto"/>
        <w:left w:val="none" w:sz="0" w:space="0" w:color="auto"/>
        <w:bottom w:val="none" w:sz="0" w:space="0" w:color="auto"/>
        <w:right w:val="none" w:sz="0" w:space="0" w:color="auto"/>
      </w:divBdr>
    </w:div>
    <w:div w:id="1753697735">
      <w:bodyDiv w:val="1"/>
      <w:marLeft w:val="0"/>
      <w:marRight w:val="0"/>
      <w:marTop w:val="0"/>
      <w:marBottom w:val="0"/>
      <w:divBdr>
        <w:top w:val="none" w:sz="0" w:space="0" w:color="auto"/>
        <w:left w:val="none" w:sz="0" w:space="0" w:color="auto"/>
        <w:bottom w:val="none" w:sz="0" w:space="0" w:color="auto"/>
        <w:right w:val="none" w:sz="0" w:space="0" w:color="auto"/>
      </w:divBdr>
      <w:divsChild>
        <w:div w:id="543561363">
          <w:marLeft w:val="0"/>
          <w:marRight w:val="0"/>
          <w:marTop w:val="0"/>
          <w:marBottom w:val="0"/>
          <w:divBdr>
            <w:top w:val="none" w:sz="0" w:space="0" w:color="auto"/>
            <w:left w:val="none" w:sz="0" w:space="0" w:color="auto"/>
            <w:bottom w:val="none" w:sz="0" w:space="0" w:color="auto"/>
            <w:right w:val="none" w:sz="0" w:space="0" w:color="auto"/>
          </w:divBdr>
        </w:div>
        <w:div w:id="649405358">
          <w:marLeft w:val="0"/>
          <w:marRight w:val="0"/>
          <w:marTop w:val="0"/>
          <w:marBottom w:val="0"/>
          <w:divBdr>
            <w:top w:val="none" w:sz="0" w:space="0" w:color="auto"/>
            <w:left w:val="none" w:sz="0" w:space="0" w:color="auto"/>
            <w:bottom w:val="none" w:sz="0" w:space="0" w:color="auto"/>
            <w:right w:val="none" w:sz="0" w:space="0" w:color="auto"/>
          </w:divBdr>
        </w:div>
        <w:div w:id="719984742">
          <w:marLeft w:val="0"/>
          <w:marRight w:val="0"/>
          <w:marTop w:val="0"/>
          <w:marBottom w:val="0"/>
          <w:divBdr>
            <w:top w:val="none" w:sz="0" w:space="0" w:color="auto"/>
            <w:left w:val="none" w:sz="0" w:space="0" w:color="auto"/>
            <w:bottom w:val="none" w:sz="0" w:space="0" w:color="auto"/>
            <w:right w:val="none" w:sz="0" w:space="0" w:color="auto"/>
          </w:divBdr>
        </w:div>
      </w:divsChild>
    </w:div>
    <w:div w:id="1911233467">
      <w:bodyDiv w:val="1"/>
      <w:marLeft w:val="0"/>
      <w:marRight w:val="0"/>
      <w:marTop w:val="0"/>
      <w:marBottom w:val="0"/>
      <w:divBdr>
        <w:top w:val="none" w:sz="0" w:space="0" w:color="auto"/>
        <w:left w:val="none" w:sz="0" w:space="0" w:color="auto"/>
        <w:bottom w:val="none" w:sz="0" w:space="0" w:color="auto"/>
        <w:right w:val="none" w:sz="0" w:space="0" w:color="auto"/>
      </w:divBdr>
    </w:div>
    <w:div w:id="2032605007">
      <w:bodyDiv w:val="1"/>
      <w:marLeft w:val="0"/>
      <w:marRight w:val="0"/>
      <w:marTop w:val="0"/>
      <w:marBottom w:val="0"/>
      <w:divBdr>
        <w:top w:val="none" w:sz="0" w:space="0" w:color="auto"/>
        <w:left w:val="none" w:sz="0" w:space="0" w:color="auto"/>
        <w:bottom w:val="none" w:sz="0" w:space="0" w:color="auto"/>
        <w:right w:val="none" w:sz="0" w:space="0" w:color="auto"/>
      </w:divBdr>
      <w:divsChild>
        <w:div w:id="72507150">
          <w:marLeft w:val="0"/>
          <w:marRight w:val="0"/>
          <w:marTop w:val="0"/>
          <w:marBottom w:val="0"/>
          <w:divBdr>
            <w:top w:val="none" w:sz="0" w:space="0" w:color="auto"/>
            <w:left w:val="none" w:sz="0" w:space="0" w:color="auto"/>
            <w:bottom w:val="none" w:sz="0" w:space="0" w:color="auto"/>
            <w:right w:val="none" w:sz="0" w:space="0" w:color="auto"/>
          </w:divBdr>
        </w:div>
        <w:div w:id="603416827">
          <w:marLeft w:val="0"/>
          <w:marRight w:val="0"/>
          <w:marTop w:val="0"/>
          <w:marBottom w:val="0"/>
          <w:divBdr>
            <w:top w:val="none" w:sz="0" w:space="0" w:color="auto"/>
            <w:left w:val="none" w:sz="0" w:space="0" w:color="auto"/>
            <w:bottom w:val="none" w:sz="0" w:space="0" w:color="auto"/>
            <w:right w:val="none" w:sz="0" w:space="0" w:color="auto"/>
          </w:divBdr>
        </w:div>
        <w:div w:id="888103575">
          <w:marLeft w:val="0"/>
          <w:marRight w:val="0"/>
          <w:marTop w:val="0"/>
          <w:marBottom w:val="0"/>
          <w:divBdr>
            <w:top w:val="none" w:sz="0" w:space="0" w:color="auto"/>
            <w:left w:val="none" w:sz="0" w:space="0" w:color="auto"/>
            <w:bottom w:val="none" w:sz="0" w:space="0" w:color="auto"/>
            <w:right w:val="none" w:sz="0" w:space="0" w:color="auto"/>
          </w:divBdr>
        </w:div>
        <w:div w:id="1026447832">
          <w:marLeft w:val="0"/>
          <w:marRight w:val="0"/>
          <w:marTop w:val="0"/>
          <w:marBottom w:val="0"/>
          <w:divBdr>
            <w:top w:val="none" w:sz="0" w:space="0" w:color="auto"/>
            <w:left w:val="none" w:sz="0" w:space="0" w:color="auto"/>
            <w:bottom w:val="none" w:sz="0" w:space="0" w:color="auto"/>
            <w:right w:val="none" w:sz="0" w:space="0" w:color="auto"/>
          </w:divBdr>
        </w:div>
        <w:div w:id="1046485714">
          <w:marLeft w:val="0"/>
          <w:marRight w:val="0"/>
          <w:marTop w:val="0"/>
          <w:marBottom w:val="0"/>
          <w:divBdr>
            <w:top w:val="none" w:sz="0" w:space="0" w:color="auto"/>
            <w:left w:val="none" w:sz="0" w:space="0" w:color="auto"/>
            <w:bottom w:val="none" w:sz="0" w:space="0" w:color="auto"/>
            <w:right w:val="none" w:sz="0" w:space="0" w:color="auto"/>
          </w:divBdr>
        </w:div>
        <w:div w:id="1289973342">
          <w:marLeft w:val="0"/>
          <w:marRight w:val="0"/>
          <w:marTop w:val="0"/>
          <w:marBottom w:val="0"/>
          <w:divBdr>
            <w:top w:val="none" w:sz="0" w:space="0" w:color="auto"/>
            <w:left w:val="none" w:sz="0" w:space="0" w:color="auto"/>
            <w:bottom w:val="none" w:sz="0" w:space="0" w:color="auto"/>
            <w:right w:val="none" w:sz="0" w:space="0" w:color="auto"/>
          </w:divBdr>
        </w:div>
        <w:div w:id="1326202664">
          <w:marLeft w:val="0"/>
          <w:marRight w:val="0"/>
          <w:marTop w:val="0"/>
          <w:marBottom w:val="0"/>
          <w:divBdr>
            <w:top w:val="none" w:sz="0" w:space="0" w:color="auto"/>
            <w:left w:val="none" w:sz="0" w:space="0" w:color="auto"/>
            <w:bottom w:val="none" w:sz="0" w:space="0" w:color="auto"/>
            <w:right w:val="none" w:sz="0" w:space="0" w:color="auto"/>
          </w:divBdr>
        </w:div>
        <w:div w:id="1632319020">
          <w:marLeft w:val="0"/>
          <w:marRight w:val="0"/>
          <w:marTop w:val="0"/>
          <w:marBottom w:val="0"/>
          <w:divBdr>
            <w:top w:val="none" w:sz="0" w:space="0" w:color="auto"/>
            <w:left w:val="none" w:sz="0" w:space="0" w:color="auto"/>
            <w:bottom w:val="none" w:sz="0" w:space="0" w:color="auto"/>
            <w:right w:val="none" w:sz="0" w:space="0" w:color="auto"/>
          </w:divBdr>
        </w:div>
        <w:div w:id="213852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yons@kingphilip.org" TargetMode="External"/><Relationship Id="rId13" Type="http://schemas.openxmlformats.org/officeDocument/2006/relationships/hyperlink" Target="http://www.metropolitancollege.com/Into%20The%20Wil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umpu.com/en/document/read/7849757/never-let-me-go-kazuo-ishigu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idnerk@kingphili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tenberg.org/files/84/84-h/84-h.htm" TargetMode="External"/><Relationship Id="rId5" Type="http://schemas.openxmlformats.org/officeDocument/2006/relationships/webSettings" Target="webSettings.xml"/><Relationship Id="rId15" Type="http://schemas.openxmlformats.org/officeDocument/2006/relationships/hyperlink" Target="mailto:skenyons@kingphilip.org" TargetMode="External"/><Relationship Id="rId10" Type="http://schemas.openxmlformats.org/officeDocument/2006/relationships/hyperlink" Target="https://meet.google.com/linkredirect?authuser=0&amp;dest=https%3A%2F%2Fdocs.google.com%2Fviewer%3Fa%3Dv%26pid%3Dsites%26srcid%3DbWVubG9hdGhlcnRvbmhzLmNvbXxtcnMtYmVyZ2hvdXNlLWVuZ2xpc2gtMjAxM3xneDo0MjM5ZDNlNjFlNjExM2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c.ac.uk/media/2840/steinbeck-john-of-mice-and-men.pdf" TargetMode="External"/><Relationship Id="rId14" Type="http://schemas.openxmlformats.org/officeDocument/2006/relationships/hyperlink" Target="https://www.ibiblio.org/ebooks/Douglass/Narrative/Douglass_Narra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E21F-9113-4BA4-868B-1A491EA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High School History Summer Reading List for 2007-2008 School Year</vt:lpstr>
    </vt:vector>
  </TitlesOfParts>
  <Company/>
  <LinksUpToDate>false</LinksUpToDate>
  <CharactersWithSpaces>7126</CharactersWithSpaces>
  <SharedDoc>false</SharedDoc>
  <HLinks>
    <vt:vector size="12" baseType="variant">
      <vt:variant>
        <vt:i4>2686994</vt:i4>
      </vt:variant>
      <vt:variant>
        <vt:i4>3</vt:i4>
      </vt:variant>
      <vt:variant>
        <vt:i4>0</vt:i4>
      </vt:variant>
      <vt:variant>
        <vt:i4>5</vt:i4>
      </vt:variant>
      <vt:variant>
        <vt:lpwstr>mailto:callananm@kingphilip.org</vt:lpwstr>
      </vt:variant>
      <vt:variant>
        <vt:lpwstr/>
      </vt:variant>
      <vt:variant>
        <vt:i4>2949148</vt:i4>
      </vt:variant>
      <vt:variant>
        <vt:i4>0</vt:i4>
      </vt:variant>
      <vt:variant>
        <vt:i4>0</vt:i4>
      </vt:variant>
      <vt:variant>
        <vt:i4>5</vt:i4>
      </vt:variant>
      <vt:variant>
        <vt:lpwstr>mailto:hallowayl@kingphilip.org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History Summer Reading List for 2007-2008 School Year</dc:title>
  <dc:subject/>
  <dc:creator>robbatr</dc:creator>
  <cp:keywords/>
  <dc:description/>
  <cp:lastModifiedBy>Skenyon, Sean</cp:lastModifiedBy>
  <cp:revision>6</cp:revision>
  <cp:lastPrinted>2018-05-30T13:21:00Z</cp:lastPrinted>
  <dcterms:created xsi:type="dcterms:W3CDTF">2020-06-03T17:47:00Z</dcterms:created>
  <dcterms:modified xsi:type="dcterms:W3CDTF">2020-06-09T01:22:00Z</dcterms:modified>
</cp:coreProperties>
</file>